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69" w:rsidRPr="00D21115" w:rsidRDefault="00D21115" w:rsidP="00D21115">
      <w:pPr>
        <w:jc w:val="center"/>
        <w:rPr>
          <w:rFonts w:ascii="Times New Roman" w:hAnsi="Times New Roman"/>
          <w:b/>
          <w:sz w:val="28"/>
        </w:rPr>
      </w:pPr>
      <w:r w:rsidRPr="00D21115">
        <w:rPr>
          <w:rFonts w:ascii="Times New Roman" w:hAnsi="Times New Roman"/>
          <w:b/>
          <w:sz w:val="28"/>
        </w:rPr>
        <w:t>Прокуратурой г. Буйнакска утверждено обвинительное заключение и направлено в Буйнакский городской суд</w:t>
      </w:r>
      <w:r w:rsidR="00541CEE">
        <w:rPr>
          <w:rFonts w:ascii="Times New Roman" w:hAnsi="Times New Roman"/>
          <w:b/>
          <w:sz w:val="28"/>
        </w:rPr>
        <w:t xml:space="preserve"> РД</w:t>
      </w:r>
      <w:r w:rsidRPr="00D21115">
        <w:rPr>
          <w:rFonts w:ascii="Times New Roman" w:hAnsi="Times New Roman"/>
          <w:b/>
          <w:sz w:val="28"/>
        </w:rPr>
        <w:t xml:space="preserve"> уголовное дело.</w:t>
      </w:r>
    </w:p>
    <w:p w:rsidR="00D21115" w:rsidRDefault="00D21115" w:rsidP="00D21115">
      <w:pPr>
        <w:rPr>
          <w:rFonts w:ascii="Times New Roman" w:hAnsi="Times New Roman"/>
          <w:sz w:val="28"/>
        </w:rPr>
      </w:pPr>
    </w:p>
    <w:p w:rsidR="004D6B22" w:rsidRPr="004D6B22" w:rsidRDefault="004D6B22" w:rsidP="004D6B22">
      <w:pPr>
        <w:ind w:firstLine="708"/>
        <w:jc w:val="both"/>
        <w:rPr>
          <w:rFonts w:ascii="Times New Roman" w:hAnsi="Times New Roman"/>
          <w:sz w:val="28"/>
        </w:rPr>
      </w:pPr>
      <w:r w:rsidRPr="004D6B22">
        <w:rPr>
          <w:rFonts w:ascii="Times New Roman" w:hAnsi="Times New Roman"/>
          <w:sz w:val="28"/>
        </w:rPr>
        <w:t xml:space="preserve">Прокуратурой города утверждено обвинительное заключение и направлено в суд уголовное дело в отношении жителя города Буйнакска обвиняемого в совершении преступления, предусмотренного ч. 2 ст. 228 УК РФ. </w:t>
      </w:r>
    </w:p>
    <w:p w:rsidR="004D6B22" w:rsidRPr="004D6B22" w:rsidRDefault="004D6B22" w:rsidP="004D6B22">
      <w:pPr>
        <w:ind w:firstLine="708"/>
        <w:jc w:val="both"/>
        <w:rPr>
          <w:rFonts w:ascii="Times New Roman" w:hAnsi="Times New Roman"/>
          <w:sz w:val="28"/>
        </w:rPr>
      </w:pPr>
      <w:r w:rsidRPr="004D6B22">
        <w:rPr>
          <w:rFonts w:ascii="Times New Roman" w:hAnsi="Times New Roman"/>
          <w:sz w:val="28"/>
        </w:rPr>
        <w:t xml:space="preserve">Следствием установлено, что указанный гражданин незаконно приобрел и хранил наркотическое средство каннабис (марихуана). </w:t>
      </w:r>
    </w:p>
    <w:p w:rsidR="004D6B22" w:rsidRDefault="004D6B22" w:rsidP="004D6B22">
      <w:pPr>
        <w:ind w:firstLine="708"/>
        <w:jc w:val="both"/>
        <w:rPr>
          <w:rFonts w:ascii="Times New Roman" w:hAnsi="Times New Roman"/>
          <w:sz w:val="28"/>
        </w:rPr>
      </w:pPr>
      <w:r w:rsidRPr="004D6B22">
        <w:rPr>
          <w:rFonts w:ascii="Times New Roman" w:hAnsi="Times New Roman"/>
          <w:sz w:val="28"/>
        </w:rPr>
        <w:t>По результатам проведенного расследования фигуранту предъявлено обвинение, за которое грозит лишение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такового.</w:t>
      </w:r>
    </w:p>
    <w:p w:rsidR="004D6B22" w:rsidRDefault="004D6B22" w:rsidP="004D6B22">
      <w:pPr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D21115" w:rsidRPr="00D21115" w:rsidRDefault="00D21115" w:rsidP="004D6B2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</w:t>
      </w:r>
      <w:r w:rsidR="00541CE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помощник прокурора г. Буйнакска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М.М. Гамидов</w:t>
      </w:r>
    </w:p>
    <w:sectPr w:rsidR="00D21115" w:rsidRPr="00D21115" w:rsidSect="0010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C69"/>
    <w:rsid w:val="000C3C69"/>
    <w:rsid w:val="00104D2A"/>
    <w:rsid w:val="004D6B22"/>
    <w:rsid w:val="00541CEE"/>
    <w:rsid w:val="007254B9"/>
    <w:rsid w:val="00966D49"/>
    <w:rsid w:val="00A6774B"/>
    <w:rsid w:val="00D21115"/>
    <w:rsid w:val="00D7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2025-04-08T11:47:00Z</dcterms:created>
  <dcterms:modified xsi:type="dcterms:W3CDTF">2025-04-08T11:47:00Z</dcterms:modified>
</cp:coreProperties>
</file>