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47" w:rsidRDefault="00266F1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gramEnd"/>
      <w:r>
        <w:rPr>
          <w:rFonts w:ascii="Times New Roman" w:hAnsi="Times New Roman"/>
          <w:b/>
          <w:sz w:val="28"/>
        </w:rPr>
        <w:t>. Буйнакска утверждено обвинительное заключение и направлено в Буйнакский городской суд РД уголовное дело.</w:t>
      </w:r>
    </w:p>
    <w:p w:rsidR="005E0C47" w:rsidRDefault="005E0C47">
      <w:pPr>
        <w:rPr>
          <w:rFonts w:ascii="Times New Roman" w:hAnsi="Times New Roman"/>
          <w:sz w:val="28"/>
        </w:rPr>
      </w:pPr>
    </w:p>
    <w:p w:rsidR="005E0C47" w:rsidRDefault="00266F1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жительницы города Буйнакска, обвиняемой в совершении преступления, предусмотренного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 xml:space="preserve">. 3 ст. 159 УК РФ. </w:t>
      </w:r>
    </w:p>
    <w:p w:rsidR="005E0C47" w:rsidRDefault="00266F1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Следствием установлено, что указанный гражданин с</w:t>
      </w:r>
      <w:r>
        <w:rPr>
          <w:rFonts w:ascii="Times New Roman" w:hAnsi="Times New Roman"/>
          <w:sz w:val="28"/>
        </w:rPr>
        <w:t>овершил мошеннические действия в крупном размере.</w:t>
      </w:r>
    </w:p>
    <w:p w:rsidR="005E0C47" w:rsidRDefault="00266F17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проведенного расследования фигуранту предъявлено обвинение, за которое грозит лишение свободы на срок до шести лет с ограничением свободы на срок до одного года или без такового.</w:t>
      </w:r>
    </w:p>
    <w:p w:rsidR="005E0C47" w:rsidRDefault="005E0C47">
      <w:pPr>
        <w:ind w:firstLine="708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5E0C47" w:rsidRDefault="00266F1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помощни</w:t>
      </w:r>
      <w:r>
        <w:rPr>
          <w:rFonts w:ascii="Times New Roman" w:hAnsi="Times New Roman"/>
          <w:sz w:val="28"/>
        </w:rPr>
        <w:t xml:space="preserve">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М.М. </w:t>
      </w:r>
      <w:proofErr w:type="spellStart"/>
      <w:r>
        <w:rPr>
          <w:rFonts w:ascii="Times New Roman" w:hAnsi="Times New Roman"/>
          <w:sz w:val="28"/>
        </w:rPr>
        <w:t>Гамидов</w:t>
      </w:r>
      <w:proofErr w:type="spellEnd"/>
    </w:p>
    <w:sectPr w:rsidR="005E0C47" w:rsidSect="005E0C4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0C47"/>
    <w:rsid w:val="00266F17"/>
    <w:rsid w:val="005E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E0C47"/>
  </w:style>
  <w:style w:type="paragraph" w:styleId="10">
    <w:name w:val="heading 1"/>
    <w:next w:val="a"/>
    <w:link w:val="11"/>
    <w:uiPriority w:val="9"/>
    <w:qFormat/>
    <w:rsid w:val="005E0C4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E0C4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E0C4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E0C4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E0C4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E0C47"/>
  </w:style>
  <w:style w:type="paragraph" w:styleId="21">
    <w:name w:val="toc 2"/>
    <w:next w:val="a"/>
    <w:link w:val="22"/>
    <w:uiPriority w:val="39"/>
    <w:rsid w:val="005E0C4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E0C4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E0C4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E0C4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E0C4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E0C4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E0C4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E0C47"/>
    <w:rPr>
      <w:rFonts w:ascii="XO Thames" w:hAnsi="XO Thames"/>
      <w:sz w:val="28"/>
    </w:rPr>
  </w:style>
  <w:style w:type="paragraph" w:customStyle="1" w:styleId="Endnote">
    <w:name w:val="Endnote"/>
    <w:link w:val="Endnote0"/>
    <w:rsid w:val="005E0C4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E0C4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E0C4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E0C4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E0C4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E0C4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E0C4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E0C47"/>
    <w:rPr>
      <w:color w:val="0000FF"/>
      <w:u w:val="single"/>
    </w:rPr>
  </w:style>
  <w:style w:type="character" w:styleId="a3">
    <w:name w:val="Hyperlink"/>
    <w:link w:val="12"/>
    <w:rsid w:val="005E0C47"/>
    <w:rPr>
      <w:color w:val="0000FF"/>
      <w:u w:val="single"/>
    </w:rPr>
  </w:style>
  <w:style w:type="paragraph" w:customStyle="1" w:styleId="Footnote">
    <w:name w:val="Footnote"/>
    <w:link w:val="Footnote0"/>
    <w:rsid w:val="005E0C4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E0C4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E0C4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E0C47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HeaderandFooter"/>
    <w:rsid w:val="005E0C47"/>
  </w:style>
  <w:style w:type="paragraph" w:customStyle="1" w:styleId="HeaderandFooter">
    <w:name w:val="Header and Footer"/>
    <w:link w:val="HeaderandFooter0"/>
    <w:rsid w:val="005E0C4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E0C4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E0C4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E0C4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E0C4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E0C4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E0C4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E0C4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E0C4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E0C4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E0C4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E0C4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E0C4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E0C4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2025-10-17T12:53:00Z</dcterms:created>
  <dcterms:modified xsi:type="dcterms:W3CDTF">2025-10-17T12:53:00Z</dcterms:modified>
</cp:coreProperties>
</file>