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28" w:rsidRDefault="00AC4C0B" w:rsidP="002F5890">
      <w:pPr>
        <w:pStyle w:val="3"/>
        <w:tabs>
          <w:tab w:val="left" w:pos="3546"/>
          <w:tab w:val="center" w:pos="4110"/>
        </w:tabs>
        <w:ind w:left="-1134"/>
        <w:jc w:val="left"/>
        <w:rPr>
          <w:b w:val="0"/>
          <w:sz w:val="28"/>
          <w:szCs w:val="28"/>
        </w:rPr>
      </w:pPr>
      <w:r w:rsidRPr="00BB32A3">
        <w:rPr>
          <w:sz w:val="28"/>
          <w:szCs w:val="28"/>
        </w:rPr>
        <w:t xml:space="preserve">           </w:t>
      </w:r>
      <w:r w:rsidR="00C43BF8">
        <w:rPr>
          <w:sz w:val="28"/>
          <w:szCs w:val="28"/>
        </w:rPr>
        <w:t xml:space="preserve"> </w:t>
      </w:r>
      <w:r w:rsidR="008C54F4">
        <w:rPr>
          <w:sz w:val="28"/>
          <w:szCs w:val="28"/>
        </w:rPr>
        <w:tab/>
      </w:r>
    </w:p>
    <w:p w:rsidR="00795C82" w:rsidRDefault="00795C82" w:rsidP="00795C82">
      <w:pPr>
        <w:pStyle w:val="3"/>
        <w:tabs>
          <w:tab w:val="left" w:pos="3546"/>
          <w:tab w:val="center" w:pos="4110"/>
        </w:tabs>
        <w:ind w:left="-1134"/>
        <w:jc w:val="left"/>
        <w:rPr>
          <w:sz w:val="28"/>
          <w:szCs w:val="28"/>
        </w:rPr>
      </w:pPr>
      <w:r w:rsidRPr="00BB32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23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41FE0">
        <w:rPr>
          <w:noProof/>
          <w:sz w:val="28"/>
          <w:szCs w:val="28"/>
        </w:rPr>
        <w:drawing>
          <wp:inline distT="0" distB="0" distL="0" distR="0">
            <wp:extent cx="895350" cy="915699"/>
            <wp:effectExtent l="0" t="0" r="0" b="0"/>
            <wp:docPr id="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9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217" w:rsidRDefault="00795C82" w:rsidP="00E53736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393E07">
        <w:rPr>
          <w:rFonts w:ascii="Times New Roman" w:hAnsi="Times New Roman" w:cs="Times New Roman"/>
          <w:b/>
          <w:caps/>
          <w:sz w:val="28"/>
          <w:szCs w:val="28"/>
        </w:rPr>
        <w:t>Республика Дагестан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</w:t>
      </w:r>
      <w:r w:rsidRPr="00393E07">
        <w:rPr>
          <w:rFonts w:ascii="Times New Roman" w:hAnsi="Times New Roman" w:cs="Times New Roman"/>
          <w:b/>
          <w:caps/>
          <w:sz w:val="28"/>
          <w:szCs w:val="28"/>
        </w:rPr>
        <w:t xml:space="preserve">           </w:t>
      </w:r>
      <w:r w:rsidR="0055121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53736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="00551217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Муниципальное образование «село Атланаул» </w:t>
      </w:r>
      <w:r w:rsidRPr="00393E07">
        <w:rPr>
          <w:rFonts w:ascii="Times New Roman" w:hAnsi="Times New Roman" w:cs="Times New Roman"/>
          <w:b/>
          <w:caps/>
          <w:sz w:val="28"/>
          <w:szCs w:val="28"/>
        </w:rPr>
        <w:t>Буйнакский район</w:t>
      </w:r>
      <w:r w:rsidR="00551217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</w:p>
    <w:p w:rsidR="00795C82" w:rsidRPr="00393E07" w:rsidRDefault="00551217" w:rsidP="00795C82">
      <w:pPr>
        <w:spacing w:after="0"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собрание депутатов сельского поселения</w:t>
      </w:r>
      <w:r w:rsidR="00795C82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</w:t>
      </w:r>
    </w:p>
    <w:p w:rsidR="00795C82" w:rsidRPr="0059751E" w:rsidRDefault="00E757DB" w:rsidP="00795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DB"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69504" from="4.8pt,9.3pt" to="535.8pt,9.3pt" strokeweight="4.5pt">
            <v:stroke linestyle="thinThick"/>
          </v:line>
        </w:pict>
      </w:r>
    </w:p>
    <w:p w:rsidR="00551217" w:rsidRDefault="00E53736" w:rsidP="00D73C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«27»ноября 2023г.</w:t>
      </w:r>
    </w:p>
    <w:p w:rsidR="00AD196D" w:rsidRDefault="00C452A1" w:rsidP="00C452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№58</w:t>
      </w:r>
    </w:p>
    <w:p w:rsidR="00C452A1" w:rsidRPr="00C452A1" w:rsidRDefault="00E53736" w:rsidP="00C452A1">
      <w:pPr>
        <w:pStyle w:val="a4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C452A1">
        <w:rPr>
          <w:rFonts w:ascii="Times New Roman" w:hAnsi="Times New Roman" w:cs="Times New Roman"/>
          <w:sz w:val="28"/>
          <w:szCs w:val="28"/>
        </w:rPr>
        <w:t>проект</w:t>
      </w:r>
      <w:r w:rsidR="00B57580" w:rsidRPr="00C452A1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B57580" w:rsidRPr="00C452A1" w:rsidRDefault="00B57580" w:rsidP="00C452A1">
      <w:pPr>
        <w:pStyle w:val="a4"/>
        <w:tabs>
          <w:tab w:val="left" w:pos="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C452A1">
        <w:rPr>
          <w:rFonts w:ascii="Times New Roman" w:hAnsi="Times New Roman" w:cs="Times New Roman"/>
          <w:sz w:val="28"/>
          <w:szCs w:val="28"/>
        </w:rPr>
        <w:t>МО «село Атланаул»</w:t>
      </w:r>
    </w:p>
    <w:p w:rsidR="00B57580" w:rsidRPr="00E53736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580" w:rsidRPr="00E53736" w:rsidRDefault="00B57580" w:rsidP="00E53736">
      <w:pPr>
        <w:pStyle w:val="a4"/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36">
        <w:rPr>
          <w:rFonts w:ascii="Times New Roman" w:hAnsi="Times New Roman" w:cs="Times New Roman"/>
          <w:b/>
          <w:sz w:val="28"/>
          <w:szCs w:val="28"/>
        </w:rPr>
        <w:t>«О</w:t>
      </w:r>
      <w:r w:rsidR="00D2335B">
        <w:rPr>
          <w:rFonts w:ascii="Times New Roman" w:hAnsi="Times New Roman" w:cs="Times New Roman"/>
          <w:b/>
          <w:sz w:val="28"/>
          <w:szCs w:val="28"/>
        </w:rPr>
        <w:t>б утверждении проекта  бюджета</w:t>
      </w:r>
      <w:r w:rsidRPr="00E53736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«село  Атланаул»  на 2024 год</w:t>
      </w:r>
    </w:p>
    <w:p w:rsidR="00B57580" w:rsidRPr="00E53736" w:rsidRDefault="00B57580" w:rsidP="00E53736">
      <w:pPr>
        <w:pStyle w:val="a4"/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36">
        <w:rPr>
          <w:rFonts w:ascii="Times New Roman" w:hAnsi="Times New Roman" w:cs="Times New Roman"/>
          <w:b/>
          <w:sz w:val="28"/>
          <w:szCs w:val="28"/>
        </w:rPr>
        <w:t>и плановый период 2025 и 2026 годов»</w:t>
      </w:r>
    </w:p>
    <w:p w:rsidR="00B57580" w:rsidRPr="00E53736" w:rsidRDefault="00B57580" w:rsidP="00E53736">
      <w:pPr>
        <w:pStyle w:val="a4"/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80" w:rsidRPr="00CE3BB0" w:rsidRDefault="00B57580" w:rsidP="00E53736">
      <w:pPr>
        <w:pStyle w:val="a4"/>
        <w:tabs>
          <w:tab w:val="left" w:pos="0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В соответствии с Уставом муниципального образования «село Атланаул», Положением о бюджетном процессе  в муниципальном районе «Буйнакский район» Собрание депутатов муниципального образования «село Атланаул»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E53736" w:rsidRDefault="00B57580" w:rsidP="00E53736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36">
        <w:rPr>
          <w:rFonts w:ascii="Times New Roman" w:hAnsi="Times New Roman" w:cs="Times New Roman"/>
          <w:b/>
          <w:sz w:val="28"/>
          <w:szCs w:val="28"/>
        </w:rPr>
        <w:t>Р Е Ш А Е Т: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Статья 1.    Основные характеристики бюджета муниципального образования «село Атланаул» на 2024 год и плановый период 2025 и 2026 годов.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Утвердить основные характеристики проекта бюджета муниципального образования «село Атланаул» на 2024 год: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1.Прогнозируемый общий объем доходов бюджета муниципального образования «Атланаул» в сумме 4341,6тыс. рублей, в том числе объем межбюджетных трансфертов, получаемых из муниципального бюджета МР «Буйнакский район» в сумме 2326,6тыс. рублей, из них: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 - дотация (фонд финансовой поддержки поселений) – 2010,6тыс. руб.;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    - субвенции  - 316,0тыс. рублей.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2. Учесть доходы по основным собственным доходным источникам в бюджете на 2024год в сумме – 2015,0 тыс. рублей и плановые периоды 2025 и 2026 годов в сумме – 2015,0тыс. рублей и 2015,0 тыс. рублей.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3. Прогнозируемый общий объем доходов бюджета муниципального образования «Атланаул» на 2025 год  - 4119,2тыс. рублей,  в том числе  объем межбюджетных  трансфертов,  получаемых  из  муниципального бюджета МР «Буйнакский район»,     в сумме 2104,2 тыс. рублей и на 2026 год в сумме </w:t>
      </w:r>
      <w:r w:rsidRPr="00CE3BB0">
        <w:rPr>
          <w:rFonts w:ascii="Times New Roman" w:hAnsi="Times New Roman" w:cs="Times New Roman"/>
          <w:sz w:val="28"/>
          <w:szCs w:val="28"/>
        </w:rPr>
        <w:lastRenderedPageBreak/>
        <w:t>4118,6,5 тыс. рублей, в том числе объем межбюджетных трансфертов, получаемых из муниципального бюджета МР «Буйнакский район» в сумме 2103,6тыс. рублей.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Общий объем поступления доходов по основным источникам на 2024 год    и плановый период 2025 и 2026 годов приведены в приложении № 2,3,4.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4. Общий объем расходов бюджета муниципального образования «село Атланаул 2024год в сумме  4341,6тыс. рублей; на 2025г.- 4119,2тыс. рублей  и на 2026г. – 4118,6тыс. рублей. Утвердить распределение расходов бюджета района в соответствии с разделами, подразделами  бюджетной классификации на 2024 год   и плановый период 2025 и 2026 годов согласно приложений № 5, 6, 7 и 8 к настоящему решению.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5. Бюджетные ассигнования бюджета муниципального образования «село  Атланаул» на 2024 год и плановый период 2025 и 2026 годов.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Установить общий объем бюджетных ассигнований на исполнение публичных нормативных обязательств на 2024 год в сумме 4341,6тыс. рублей, на 2025год  в сумме 4119,2тыс. рублей и на 2026год в сумме 4118,6тыс. рублей.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Установить ведомственную структуру расходов бюджета муниципального образования «Атланаул» на 2024 и плановый период 2025 и 2026 годов согласно приложений №9, 10    к настоящему решению;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6. Дефицит бюджета муниципального образования «Атланаул» на 2024 год и плановый период 2025 и 2026 годов предусмотрен в сумме 0,0 тыс. рублей.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Переходящие лимиты на 01 января 2024 года определить источниками покрытия  дефицита  бюджета на 2024 год.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Статья 2.  Распределение доходов, сборов  и других обязательных платежей  между  бюджетами бюджетной  системы Российской Федерации производить по  установленными нормативам. Нормативы распределения доходов между бюджетами бюджетной системы муниципального образования «село Атланаул».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Установить, что зачисление налогов и других обязательных платежей в бюджеты сельских поселений осуществляется по следующим нормативам: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- налог на доходы физических лиц -  в размере 2% доходов;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- единый сельскохозяйственный налог -  в размере 30% доходов;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- земельный налог – в размере 100% доходов;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- налог на имущество физических лиц – в размере 100% доходов;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-неналоговые доходы– в соответствии с действующим законодательством.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lastRenderedPageBreak/>
        <w:t xml:space="preserve">   Статья 3. Особенности использования бюджетных ассигнований                     по обеспечению деятельности муниципальных органов исполнительной власти и государственных и муниципальных учреждений МО «Атланаул».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«Атланаул» не вправе принимать решения, приводящие к увеличению в 2024 году численности муниципальных служащих и работников, государственных и муниципальных бюджетных образований, финансируемых за счет средств местного бюджета.                                                                                                                                                                                 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Статья 4. Бюджетные инвестиции в объекты государственной        и муниципальной собственности.                                                                              1.Бюджетные инвестиции в объекты капитального строительства за счет средств республиканского бюджета Республики Дагестан и бюджета                   муниципального образования «Атланаул» осуществляется в соответствии с республиканской и районной инвестиционными программами, порядок которых устанавливается Правительством Республики Дагестан и администрацией муниципального района «Буйнакский район».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Статья  5.  Особенности использования бюджета муниципального образования «Атланаул»   в 2024 году.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1.Постановления и распоряжения администрации муниципального образования «Атланаул», принятые после вступления в силу настоящего Решения и влекущие дополнительные расходы, не предусмотренные в настоящем решении, должны содержать норму, предусматривающую источник их финансирования в текущем году. В случае, если источники финансирования дополнительных расходов во вновь принимаемых нормативных правовых актах не определены, финансирование этих расходов осуществлять в следующем финансовом году.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Нормативные правовые акты, распоряжения и постановления, влекущие дополнительные расходы за счет средств бюджета поселения на 2024 год,  а также сокращающие его доходную базу, реализуются и применяются только при наличии соответствующих источников дополнительных поступлений  в бюджет и (или) при сокращении расходов по конкретным статьям бюджета на 2024 год после внесения соответствующих изменений в настоящее решение.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В случае, если законодательные акты, устанавливающие бюджетные обязательства, реализация которых обеспечивается из средств бюджета поселения, противоречит настоящему решению, применяется настоящее решение.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2. Установить, что в соответствии с пунктом 8 статьи 217 Бюджетного кодекса Российской Федерации дополнительными основаниями для внесения в 2024 году изменений в сводную бюджетную роспись бюджета муниципального образования «Атланаул» без внесения изменений в настоящий Закон являются: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ассигнований, предусмотренных на мероприятия, связанные с созданием, ликвидацией и преобразованием органов муниципальной власти поселения;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lastRenderedPageBreak/>
        <w:t>2) перераспределение бюджетных ассигнований при изменении кодов классификации расходов бюджетов бюджетной системы Российской Федерации;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3) принятие МО «Атланаул» решений об увеличении объема бюджетных ассигнований, предусмотренных главным распорядителям бюджетных средств, на оплату заключенных государственных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за счет остатков средств бюджета МО «Атланаул», образовавшихся на 1 января 2024года, в объеме, не превышающем остатка не использованных на 1 января 2024 года бюджетных ассигнований на указанные цели;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в пределах видов расходов бюджета МО «Атланаул», не требующее внесения изменений в настоящий Закон;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5) перераспределение средств бюджета МО «Атланаул», полученных в виде экономии по итогам осуществления закупок товаров, работ, услуг для муниципальных нужд, за исключением осуществления закупки товаров, работ, услуг для муниципальных нужд у единственного поставщика (подрядчика, исполнителя);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3. Установить, что в 2024 году казначейскому сопровождению подлежат      следующие средства: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а) субсидии юридическим лицам (за исключением субсидий муниципальным бюджетным и  автономным учреждениям),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б) авансовые платежи по муниципальным контрактам поставки товаров, выполнения работ, оказании  услуг, заключаемым на сумму от 50 000,0 тыс. рублей и  более;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в) авансовые платежи по контрактам (договорам) поставки товаров, выполнении работ, оказании услуг, заключаемым муниципальными бюджетными и автономными учреждениям на сумму от 50 000,0 тыс, рублей и  более, источником финансового обеспечения которых являются субсидии, полученные в соответствии с абзацем вторым пункта 1 статьи 78.1, статьей 78.2 Бюджетного кодекса РФ; 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>г) авансовые платежи по контрактам (договорам) поставки товаров, выполнении работ, оказании услуг, заключаемым исполнителями, соисполнителями в рамках исполнения указанных пунктах 3 4 настоящей части муниципальных контрактов (контрактов, договоров) поставки товаров, выполнении работ, оказании услуг.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4.Установить в соответствии с п. 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поселений, связанные с особенностями исполнения бюджета и (или) перераспределения бюджетных ассигнований между главными распределителями средств бюджета поселений: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lastRenderedPageBreak/>
        <w:t xml:space="preserve">       4.1.Поступление в бюджет поселения дополнительных средств из   бюджета МР «Буйнакский район»;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     4.2. Оплата судебных издержек, связанных с представлением интересов поселения, исполнение судебных решений о взыскании средств бюджета поселения;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4.3. В случае образования в ходе исполнения бюджета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4.4. Предписания Министерства финансов Республики Дагестан, Счетной палаты Республики Дагестан и в соответствии с федеральным законодательством - Управления Федеральной службы финансово-бюджетного надзора по Республике Дагестан - на сумму израсходованную получателями бюджетных средств незаконно или не по целевому назначению;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4.5. При наличии переходящих остатков;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    4.6. Другие основания, предусмотренные в соответствии с действующим законодательством.</w:t>
      </w: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7580" w:rsidRPr="00CE3BB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Статья 6. Бюджет муниципального образования «Атланаул» на 2024 год и плановый период 2025 и 2026 годов опубликовать в средствах массовой информации и разместить на официальном сайте. </w:t>
      </w:r>
    </w:p>
    <w:p w:rsidR="00AD196D" w:rsidRPr="00B57580" w:rsidRDefault="00B57580" w:rsidP="00B575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B0">
        <w:rPr>
          <w:rFonts w:ascii="Times New Roman" w:hAnsi="Times New Roman" w:cs="Times New Roman"/>
          <w:sz w:val="28"/>
          <w:szCs w:val="28"/>
        </w:rPr>
        <w:t xml:space="preserve">  Статья 7. Настоящее решение вступает в силу с 1 января 2024 года.</w:t>
      </w:r>
    </w:p>
    <w:p w:rsidR="00AD196D" w:rsidRDefault="00AD196D" w:rsidP="00C30A9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36" w:rsidRDefault="00E53736" w:rsidP="00E53736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36" w:rsidRDefault="00E53736" w:rsidP="00E53736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736" w:rsidRDefault="00E53736" w:rsidP="00E53736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217" w:rsidRPr="00C30A92" w:rsidRDefault="00551217" w:rsidP="00E53736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3214E6" w:rsidRPr="00C30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3214E6" w:rsidRPr="00C30A92" w:rsidRDefault="00C30A92" w:rsidP="00E53736">
      <w:pPr>
        <w:spacing w:line="240" w:lineRule="exac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«село </w:t>
      </w:r>
      <w:r w:rsidR="003214E6" w:rsidRPr="00C30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Атланаул»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3214E6" w:rsidRPr="00C30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М.М.Мусаев</w:t>
      </w:r>
    </w:p>
    <w:p w:rsidR="00917ED9" w:rsidRDefault="00917ED9" w:rsidP="00C30A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ED9" w:rsidRDefault="00917ED9" w:rsidP="00C30A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ED9" w:rsidRDefault="00917ED9" w:rsidP="00C30A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ED9" w:rsidRDefault="00917ED9" w:rsidP="00C30A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ED9" w:rsidRDefault="00917ED9" w:rsidP="00C30A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ED9" w:rsidRPr="00C30A92" w:rsidRDefault="00917ED9" w:rsidP="00C30A9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17ED9" w:rsidRPr="00C30A92" w:rsidSect="00E53736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985" w:rsidRDefault="00355985" w:rsidP="00B82FB0">
      <w:pPr>
        <w:spacing w:after="0" w:line="240" w:lineRule="auto"/>
      </w:pPr>
      <w:r>
        <w:separator/>
      </w:r>
    </w:p>
  </w:endnote>
  <w:endnote w:type="continuationSeparator" w:id="1">
    <w:p w:rsidR="00355985" w:rsidRDefault="00355985" w:rsidP="00B8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985" w:rsidRDefault="00355985" w:rsidP="00B82FB0">
      <w:pPr>
        <w:spacing w:after="0" w:line="240" w:lineRule="auto"/>
      </w:pPr>
      <w:r>
        <w:separator/>
      </w:r>
    </w:p>
  </w:footnote>
  <w:footnote w:type="continuationSeparator" w:id="1">
    <w:p w:rsidR="00355985" w:rsidRDefault="00355985" w:rsidP="00B8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201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A64A0"/>
    <w:multiLevelType w:val="multilevel"/>
    <w:tmpl w:val="47527464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03052"/>
    <w:multiLevelType w:val="hybridMultilevel"/>
    <w:tmpl w:val="0AE2E088"/>
    <w:lvl w:ilvl="0" w:tplc="980EE0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2E77956"/>
    <w:multiLevelType w:val="hybridMultilevel"/>
    <w:tmpl w:val="E1E6DF9C"/>
    <w:lvl w:ilvl="0" w:tplc="7E749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5664D1F"/>
    <w:multiLevelType w:val="multilevel"/>
    <w:tmpl w:val="E558E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5518E8"/>
    <w:multiLevelType w:val="hybridMultilevel"/>
    <w:tmpl w:val="542A60BE"/>
    <w:lvl w:ilvl="0" w:tplc="5A3AEC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D1F16CA"/>
    <w:multiLevelType w:val="hybridMultilevel"/>
    <w:tmpl w:val="7D825EF2"/>
    <w:lvl w:ilvl="0" w:tplc="146CDFF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0E033877"/>
    <w:multiLevelType w:val="multilevel"/>
    <w:tmpl w:val="F96E7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D545A1"/>
    <w:multiLevelType w:val="hybridMultilevel"/>
    <w:tmpl w:val="FFE6CFCA"/>
    <w:lvl w:ilvl="0" w:tplc="FF388E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3C1B89"/>
    <w:multiLevelType w:val="multilevel"/>
    <w:tmpl w:val="14C6611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401F3"/>
    <w:multiLevelType w:val="hybridMultilevel"/>
    <w:tmpl w:val="9746E0DA"/>
    <w:lvl w:ilvl="0" w:tplc="1BF4DBB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1A293F0D"/>
    <w:multiLevelType w:val="hybridMultilevel"/>
    <w:tmpl w:val="2814158A"/>
    <w:lvl w:ilvl="0" w:tplc="05EEBC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DC46B2"/>
    <w:multiLevelType w:val="hybridMultilevel"/>
    <w:tmpl w:val="4AD08BB6"/>
    <w:lvl w:ilvl="0" w:tplc="5EAC4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16025E"/>
    <w:multiLevelType w:val="multilevel"/>
    <w:tmpl w:val="E0F6E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B0300"/>
    <w:multiLevelType w:val="multilevel"/>
    <w:tmpl w:val="876A6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D3EBE"/>
    <w:multiLevelType w:val="hybridMultilevel"/>
    <w:tmpl w:val="5494499E"/>
    <w:lvl w:ilvl="0" w:tplc="F0BAB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5C2D0E"/>
    <w:multiLevelType w:val="multilevel"/>
    <w:tmpl w:val="787A79AA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B21B08"/>
    <w:multiLevelType w:val="multilevel"/>
    <w:tmpl w:val="4C442930"/>
    <w:lvl w:ilvl="0">
      <w:start w:val="2"/>
      <w:numFmt w:val="decimal"/>
      <w:lvlText w:val="%1."/>
      <w:lvlJc w:val="left"/>
      <w:pPr>
        <w:tabs>
          <w:tab w:val="num" w:pos="-1320"/>
        </w:tabs>
        <w:ind w:left="-1320" w:hanging="360"/>
      </w:pPr>
    </w:lvl>
    <w:lvl w:ilvl="1" w:tentative="1">
      <w:start w:val="1"/>
      <w:numFmt w:val="decimal"/>
      <w:lvlText w:val="%2."/>
      <w:lvlJc w:val="left"/>
      <w:pPr>
        <w:tabs>
          <w:tab w:val="num" w:pos="-600"/>
        </w:tabs>
        <w:ind w:left="-600" w:hanging="360"/>
      </w:pPr>
    </w:lvl>
    <w:lvl w:ilvl="2" w:tentative="1">
      <w:start w:val="1"/>
      <w:numFmt w:val="decimal"/>
      <w:lvlText w:val="%3."/>
      <w:lvlJc w:val="left"/>
      <w:pPr>
        <w:tabs>
          <w:tab w:val="num" w:pos="120"/>
        </w:tabs>
        <w:ind w:left="120" w:hanging="360"/>
      </w:pPr>
    </w:lvl>
    <w:lvl w:ilvl="3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entative="1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</w:lvl>
    <w:lvl w:ilvl="5" w:tentative="1">
      <w:start w:val="1"/>
      <w:numFmt w:val="decimal"/>
      <w:lvlText w:val="%6."/>
      <w:lvlJc w:val="left"/>
      <w:pPr>
        <w:tabs>
          <w:tab w:val="num" w:pos="2280"/>
        </w:tabs>
        <w:ind w:left="2280" w:hanging="360"/>
      </w:pPr>
    </w:lvl>
    <w:lvl w:ilvl="6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 w:tentative="1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</w:lvl>
    <w:lvl w:ilvl="8" w:tentative="1">
      <w:start w:val="1"/>
      <w:numFmt w:val="decimal"/>
      <w:lvlText w:val="%9."/>
      <w:lvlJc w:val="left"/>
      <w:pPr>
        <w:tabs>
          <w:tab w:val="num" w:pos="4440"/>
        </w:tabs>
        <w:ind w:left="4440" w:hanging="360"/>
      </w:pPr>
    </w:lvl>
  </w:abstractNum>
  <w:abstractNum w:abstractNumId="18">
    <w:nsid w:val="39C028EF"/>
    <w:multiLevelType w:val="multilevel"/>
    <w:tmpl w:val="09241E72"/>
    <w:lvl w:ilvl="0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</w:lvl>
    <w:lvl w:ilvl="1" w:tentative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entative="1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entative="1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entative="1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entative="1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entative="1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9">
    <w:nsid w:val="3A283F4C"/>
    <w:multiLevelType w:val="hybridMultilevel"/>
    <w:tmpl w:val="BE5A2DC6"/>
    <w:lvl w:ilvl="0" w:tplc="07CC93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1C4726"/>
    <w:multiLevelType w:val="hybridMultilevel"/>
    <w:tmpl w:val="9BB4C204"/>
    <w:lvl w:ilvl="0" w:tplc="486CE1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C2FD9"/>
    <w:multiLevelType w:val="hybridMultilevel"/>
    <w:tmpl w:val="383242AC"/>
    <w:lvl w:ilvl="0" w:tplc="503EF3A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41A064F3"/>
    <w:multiLevelType w:val="hybridMultilevel"/>
    <w:tmpl w:val="EF02E2C4"/>
    <w:lvl w:ilvl="0" w:tplc="C24C6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C67AC2"/>
    <w:multiLevelType w:val="multilevel"/>
    <w:tmpl w:val="85C44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4052D5"/>
    <w:multiLevelType w:val="multilevel"/>
    <w:tmpl w:val="ECDC313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AB7890"/>
    <w:multiLevelType w:val="multilevel"/>
    <w:tmpl w:val="0688C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B75DBF"/>
    <w:multiLevelType w:val="multilevel"/>
    <w:tmpl w:val="86C6C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F17D77"/>
    <w:multiLevelType w:val="hybridMultilevel"/>
    <w:tmpl w:val="A1084EAE"/>
    <w:lvl w:ilvl="0" w:tplc="B3C63AD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>
    <w:nsid w:val="58127506"/>
    <w:multiLevelType w:val="hybridMultilevel"/>
    <w:tmpl w:val="A6905BCC"/>
    <w:lvl w:ilvl="0" w:tplc="C50CDA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9BB1925"/>
    <w:multiLevelType w:val="multilevel"/>
    <w:tmpl w:val="8B024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957B35"/>
    <w:multiLevelType w:val="hybridMultilevel"/>
    <w:tmpl w:val="F5926BB6"/>
    <w:lvl w:ilvl="0" w:tplc="8A8A5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63D749B"/>
    <w:multiLevelType w:val="multilevel"/>
    <w:tmpl w:val="71FA1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03848"/>
    <w:multiLevelType w:val="hybridMultilevel"/>
    <w:tmpl w:val="7F428FD4"/>
    <w:lvl w:ilvl="0" w:tplc="05144B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6CEC5EC5"/>
    <w:multiLevelType w:val="hybridMultilevel"/>
    <w:tmpl w:val="DEB43A54"/>
    <w:lvl w:ilvl="0" w:tplc="DF50B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E632DA2"/>
    <w:multiLevelType w:val="hybridMultilevel"/>
    <w:tmpl w:val="B160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10C6B"/>
    <w:multiLevelType w:val="multilevel"/>
    <w:tmpl w:val="8960C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8D1F58"/>
    <w:multiLevelType w:val="multilevel"/>
    <w:tmpl w:val="54EEB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700CE2"/>
    <w:multiLevelType w:val="hybridMultilevel"/>
    <w:tmpl w:val="BB7C3000"/>
    <w:lvl w:ilvl="0" w:tplc="07A4A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2AB5E3E"/>
    <w:multiLevelType w:val="hybridMultilevel"/>
    <w:tmpl w:val="38F2FE1E"/>
    <w:lvl w:ilvl="0" w:tplc="708AD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>
    <w:nsid w:val="78AB0DD5"/>
    <w:multiLevelType w:val="hybridMultilevel"/>
    <w:tmpl w:val="D602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9"/>
  </w:num>
  <w:num w:numId="4">
    <w:abstractNumId w:val="15"/>
  </w:num>
  <w:num w:numId="5">
    <w:abstractNumId w:val="12"/>
  </w:num>
  <w:num w:numId="6">
    <w:abstractNumId w:val="32"/>
  </w:num>
  <w:num w:numId="7">
    <w:abstractNumId w:val="6"/>
  </w:num>
  <w:num w:numId="8">
    <w:abstractNumId w:val="21"/>
  </w:num>
  <w:num w:numId="9">
    <w:abstractNumId w:val="20"/>
  </w:num>
  <w:num w:numId="10">
    <w:abstractNumId w:val="33"/>
  </w:num>
  <w:num w:numId="11">
    <w:abstractNumId w:val="27"/>
  </w:num>
  <w:num w:numId="12">
    <w:abstractNumId w:val="0"/>
  </w:num>
  <w:num w:numId="13">
    <w:abstractNumId w:val="11"/>
  </w:num>
  <w:num w:numId="14">
    <w:abstractNumId w:val="30"/>
  </w:num>
  <w:num w:numId="15">
    <w:abstractNumId w:val="28"/>
  </w:num>
  <w:num w:numId="16">
    <w:abstractNumId w:val="2"/>
  </w:num>
  <w:num w:numId="17">
    <w:abstractNumId w:val="37"/>
  </w:num>
  <w:num w:numId="18">
    <w:abstractNumId w:val="3"/>
  </w:num>
  <w:num w:numId="19">
    <w:abstractNumId w:val="10"/>
  </w:num>
  <w:num w:numId="20">
    <w:abstractNumId w:val="22"/>
  </w:num>
  <w:num w:numId="21">
    <w:abstractNumId w:val="38"/>
  </w:num>
  <w:num w:numId="22">
    <w:abstractNumId w:val="5"/>
  </w:num>
  <w:num w:numId="23">
    <w:abstractNumId w:val="34"/>
  </w:num>
  <w:num w:numId="24">
    <w:abstractNumId w:val="19"/>
  </w:num>
  <w:num w:numId="25">
    <w:abstractNumId w:val="35"/>
  </w:num>
  <w:num w:numId="26">
    <w:abstractNumId w:val="7"/>
  </w:num>
  <w:num w:numId="27">
    <w:abstractNumId w:val="1"/>
  </w:num>
  <w:num w:numId="28">
    <w:abstractNumId w:val="25"/>
  </w:num>
  <w:num w:numId="29">
    <w:abstractNumId w:val="26"/>
  </w:num>
  <w:num w:numId="30">
    <w:abstractNumId w:val="9"/>
  </w:num>
  <w:num w:numId="31">
    <w:abstractNumId w:val="31"/>
  </w:num>
  <w:num w:numId="32">
    <w:abstractNumId w:val="36"/>
  </w:num>
  <w:num w:numId="33">
    <w:abstractNumId w:val="13"/>
  </w:num>
  <w:num w:numId="34">
    <w:abstractNumId w:val="14"/>
  </w:num>
  <w:num w:numId="35">
    <w:abstractNumId w:val="16"/>
  </w:num>
  <w:num w:numId="36">
    <w:abstractNumId w:val="4"/>
  </w:num>
  <w:num w:numId="37">
    <w:abstractNumId w:val="24"/>
  </w:num>
  <w:num w:numId="38">
    <w:abstractNumId w:val="29"/>
  </w:num>
  <w:num w:numId="39">
    <w:abstractNumId w:val="23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C49"/>
    <w:rsid w:val="00000296"/>
    <w:rsid w:val="00003796"/>
    <w:rsid w:val="00004287"/>
    <w:rsid w:val="00004C20"/>
    <w:rsid w:val="0000747C"/>
    <w:rsid w:val="00007F52"/>
    <w:rsid w:val="000122E5"/>
    <w:rsid w:val="00012C75"/>
    <w:rsid w:val="00012E1E"/>
    <w:rsid w:val="00012FEA"/>
    <w:rsid w:val="000135AF"/>
    <w:rsid w:val="00015F7D"/>
    <w:rsid w:val="0001657B"/>
    <w:rsid w:val="000165EE"/>
    <w:rsid w:val="00016726"/>
    <w:rsid w:val="0002006D"/>
    <w:rsid w:val="00020BE8"/>
    <w:rsid w:val="00022483"/>
    <w:rsid w:val="00022FFC"/>
    <w:rsid w:val="0002320C"/>
    <w:rsid w:val="00023EB8"/>
    <w:rsid w:val="00023F7F"/>
    <w:rsid w:val="0002402A"/>
    <w:rsid w:val="00024F9B"/>
    <w:rsid w:val="00026F54"/>
    <w:rsid w:val="00027FCC"/>
    <w:rsid w:val="0003055B"/>
    <w:rsid w:val="000308C4"/>
    <w:rsid w:val="00030CE6"/>
    <w:rsid w:val="00032B7D"/>
    <w:rsid w:val="00033BE9"/>
    <w:rsid w:val="00035670"/>
    <w:rsid w:val="00035994"/>
    <w:rsid w:val="00035ADE"/>
    <w:rsid w:val="00036518"/>
    <w:rsid w:val="00036598"/>
    <w:rsid w:val="00036A84"/>
    <w:rsid w:val="00037222"/>
    <w:rsid w:val="00037259"/>
    <w:rsid w:val="00037F7A"/>
    <w:rsid w:val="0004019E"/>
    <w:rsid w:val="0004061C"/>
    <w:rsid w:val="00040735"/>
    <w:rsid w:val="00040E3A"/>
    <w:rsid w:val="00040F62"/>
    <w:rsid w:val="00043272"/>
    <w:rsid w:val="000432CE"/>
    <w:rsid w:val="000435D8"/>
    <w:rsid w:val="0004363F"/>
    <w:rsid w:val="00043754"/>
    <w:rsid w:val="000438AC"/>
    <w:rsid w:val="00043D5A"/>
    <w:rsid w:val="00044330"/>
    <w:rsid w:val="0004469E"/>
    <w:rsid w:val="00044C6B"/>
    <w:rsid w:val="00045053"/>
    <w:rsid w:val="000458C5"/>
    <w:rsid w:val="00045E4C"/>
    <w:rsid w:val="00047284"/>
    <w:rsid w:val="00050F55"/>
    <w:rsid w:val="0005228D"/>
    <w:rsid w:val="00054EC3"/>
    <w:rsid w:val="000553D1"/>
    <w:rsid w:val="00056A31"/>
    <w:rsid w:val="0005746F"/>
    <w:rsid w:val="00057F8C"/>
    <w:rsid w:val="00060218"/>
    <w:rsid w:val="000604D4"/>
    <w:rsid w:val="0006094C"/>
    <w:rsid w:val="00060AC5"/>
    <w:rsid w:val="00062E8A"/>
    <w:rsid w:val="0006329B"/>
    <w:rsid w:val="00063815"/>
    <w:rsid w:val="0006393B"/>
    <w:rsid w:val="0006672D"/>
    <w:rsid w:val="000720B2"/>
    <w:rsid w:val="0007290A"/>
    <w:rsid w:val="00073FF1"/>
    <w:rsid w:val="000751E3"/>
    <w:rsid w:val="00076BD0"/>
    <w:rsid w:val="00076E8C"/>
    <w:rsid w:val="00080CEA"/>
    <w:rsid w:val="00080FB0"/>
    <w:rsid w:val="00081B58"/>
    <w:rsid w:val="00081EBD"/>
    <w:rsid w:val="000838F2"/>
    <w:rsid w:val="00083DA0"/>
    <w:rsid w:val="00084403"/>
    <w:rsid w:val="000844B6"/>
    <w:rsid w:val="00085AE4"/>
    <w:rsid w:val="00087674"/>
    <w:rsid w:val="000904BC"/>
    <w:rsid w:val="000905EB"/>
    <w:rsid w:val="00090CD0"/>
    <w:rsid w:val="000933D8"/>
    <w:rsid w:val="00095770"/>
    <w:rsid w:val="00096066"/>
    <w:rsid w:val="00096593"/>
    <w:rsid w:val="00096BE9"/>
    <w:rsid w:val="00096F29"/>
    <w:rsid w:val="00097201"/>
    <w:rsid w:val="00097964"/>
    <w:rsid w:val="000A04E1"/>
    <w:rsid w:val="000A0FB0"/>
    <w:rsid w:val="000A1E6D"/>
    <w:rsid w:val="000A23D8"/>
    <w:rsid w:val="000A3069"/>
    <w:rsid w:val="000A4154"/>
    <w:rsid w:val="000A6AC5"/>
    <w:rsid w:val="000A7C72"/>
    <w:rsid w:val="000B136C"/>
    <w:rsid w:val="000B249A"/>
    <w:rsid w:val="000B2CD6"/>
    <w:rsid w:val="000B39B6"/>
    <w:rsid w:val="000B481E"/>
    <w:rsid w:val="000B6FC7"/>
    <w:rsid w:val="000B775E"/>
    <w:rsid w:val="000B7800"/>
    <w:rsid w:val="000B7BCD"/>
    <w:rsid w:val="000C0217"/>
    <w:rsid w:val="000C0328"/>
    <w:rsid w:val="000C1515"/>
    <w:rsid w:val="000C176D"/>
    <w:rsid w:val="000C2CB8"/>
    <w:rsid w:val="000C2D4F"/>
    <w:rsid w:val="000C3062"/>
    <w:rsid w:val="000C394C"/>
    <w:rsid w:val="000C4026"/>
    <w:rsid w:val="000C4FF3"/>
    <w:rsid w:val="000C5DEC"/>
    <w:rsid w:val="000C6294"/>
    <w:rsid w:val="000C660B"/>
    <w:rsid w:val="000C6A35"/>
    <w:rsid w:val="000C6D4E"/>
    <w:rsid w:val="000C740B"/>
    <w:rsid w:val="000D07A0"/>
    <w:rsid w:val="000D173A"/>
    <w:rsid w:val="000D38D0"/>
    <w:rsid w:val="000D4422"/>
    <w:rsid w:val="000D640E"/>
    <w:rsid w:val="000D7794"/>
    <w:rsid w:val="000E0E92"/>
    <w:rsid w:val="000E1354"/>
    <w:rsid w:val="000E2566"/>
    <w:rsid w:val="000E3B98"/>
    <w:rsid w:val="000E42BC"/>
    <w:rsid w:val="000E4816"/>
    <w:rsid w:val="000E4F36"/>
    <w:rsid w:val="000E674D"/>
    <w:rsid w:val="000E6BD3"/>
    <w:rsid w:val="000E7ABB"/>
    <w:rsid w:val="000F1AC4"/>
    <w:rsid w:val="000F2A14"/>
    <w:rsid w:val="000F320F"/>
    <w:rsid w:val="000F400D"/>
    <w:rsid w:val="000F4959"/>
    <w:rsid w:val="000F5699"/>
    <w:rsid w:val="000F5982"/>
    <w:rsid w:val="000F75FF"/>
    <w:rsid w:val="000F77C4"/>
    <w:rsid w:val="000F7B5C"/>
    <w:rsid w:val="00100339"/>
    <w:rsid w:val="00100DDF"/>
    <w:rsid w:val="00103DD2"/>
    <w:rsid w:val="00105497"/>
    <w:rsid w:val="00105527"/>
    <w:rsid w:val="0010669B"/>
    <w:rsid w:val="00107594"/>
    <w:rsid w:val="001076BF"/>
    <w:rsid w:val="001100B0"/>
    <w:rsid w:val="00110275"/>
    <w:rsid w:val="00110659"/>
    <w:rsid w:val="00111101"/>
    <w:rsid w:val="00111D4E"/>
    <w:rsid w:val="00112EC8"/>
    <w:rsid w:val="00112FE1"/>
    <w:rsid w:val="00113D4C"/>
    <w:rsid w:val="00114885"/>
    <w:rsid w:val="00115726"/>
    <w:rsid w:val="00116CCD"/>
    <w:rsid w:val="00120337"/>
    <w:rsid w:val="00120AC8"/>
    <w:rsid w:val="00121735"/>
    <w:rsid w:val="00123FA7"/>
    <w:rsid w:val="00124265"/>
    <w:rsid w:val="00124911"/>
    <w:rsid w:val="00125154"/>
    <w:rsid w:val="00126817"/>
    <w:rsid w:val="00132E10"/>
    <w:rsid w:val="00134173"/>
    <w:rsid w:val="0013424A"/>
    <w:rsid w:val="00136521"/>
    <w:rsid w:val="001367EF"/>
    <w:rsid w:val="00136D50"/>
    <w:rsid w:val="00137E4E"/>
    <w:rsid w:val="00143354"/>
    <w:rsid w:val="00143699"/>
    <w:rsid w:val="00143708"/>
    <w:rsid w:val="0014403D"/>
    <w:rsid w:val="001447D6"/>
    <w:rsid w:val="00144AEC"/>
    <w:rsid w:val="00146975"/>
    <w:rsid w:val="00147507"/>
    <w:rsid w:val="00147803"/>
    <w:rsid w:val="001479F8"/>
    <w:rsid w:val="00151E47"/>
    <w:rsid w:val="001522BD"/>
    <w:rsid w:val="001523D4"/>
    <w:rsid w:val="001529A5"/>
    <w:rsid w:val="00154D66"/>
    <w:rsid w:val="001550C1"/>
    <w:rsid w:val="0015645D"/>
    <w:rsid w:val="00157F31"/>
    <w:rsid w:val="001608C8"/>
    <w:rsid w:val="00160A80"/>
    <w:rsid w:val="0016110A"/>
    <w:rsid w:val="0016160F"/>
    <w:rsid w:val="00163019"/>
    <w:rsid w:val="00163EBB"/>
    <w:rsid w:val="001642EB"/>
    <w:rsid w:val="00164B7B"/>
    <w:rsid w:val="00165845"/>
    <w:rsid w:val="001664A3"/>
    <w:rsid w:val="00166BE2"/>
    <w:rsid w:val="0017042C"/>
    <w:rsid w:val="0017057E"/>
    <w:rsid w:val="00170711"/>
    <w:rsid w:val="00170D05"/>
    <w:rsid w:val="00171E0A"/>
    <w:rsid w:val="00172428"/>
    <w:rsid w:val="0017455C"/>
    <w:rsid w:val="00174CF4"/>
    <w:rsid w:val="0017533E"/>
    <w:rsid w:val="001758CA"/>
    <w:rsid w:val="0017668F"/>
    <w:rsid w:val="00176C5A"/>
    <w:rsid w:val="00176EE8"/>
    <w:rsid w:val="00177BA5"/>
    <w:rsid w:val="001817FD"/>
    <w:rsid w:val="00183949"/>
    <w:rsid w:val="00184866"/>
    <w:rsid w:val="00184C71"/>
    <w:rsid w:val="001850D4"/>
    <w:rsid w:val="00185E07"/>
    <w:rsid w:val="001861EC"/>
    <w:rsid w:val="00186232"/>
    <w:rsid w:val="00187072"/>
    <w:rsid w:val="00187854"/>
    <w:rsid w:val="001921C2"/>
    <w:rsid w:val="00192CC9"/>
    <w:rsid w:val="0019448A"/>
    <w:rsid w:val="001955F7"/>
    <w:rsid w:val="001969AC"/>
    <w:rsid w:val="001A03AD"/>
    <w:rsid w:val="001A15BB"/>
    <w:rsid w:val="001A26C4"/>
    <w:rsid w:val="001A3133"/>
    <w:rsid w:val="001A37D9"/>
    <w:rsid w:val="001A3923"/>
    <w:rsid w:val="001A3AAD"/>
    <w:rsid w:val="001A66FC"/>
    <w:rsid w:val="001A6AC2"/>
    <w:rsid w:val="001A79F5"/>
    <w:rsid w:val="001B0C87"/>
    <w:rsid w:val="001B1658"/>
    <w:rsid w:val="001B257B"/>
    <w:rsid w:val="001B3644"/>
    <w:rsid w:val="001B3CBF"/>
    <w:rsid w:val="001B550E"/>
    <w:rsid w:val="001B592B"/>
    <w:rsid w:val="001B5D3A"/>
    <w:rsid w:val="001B6A19"/>
    <w:rsid w:val="001B6D7A"/>
    <w:rsid w:val="001B74ED"/>
    <w:rsid w:val="001B7582"/>
    <w:rsid w:val="001B7E2F"/>
    <w:rsid w:val="001B7E96"/>
    <w:rsid w:val="001C0234"/>
    <w:rsid w:val="001C08B5"/>
    <w:rsid w:val="001C0B1E"/>
    <w:rsid w:val="001C1AFC"/>
    <w:rsid w:val="001C1BA7"/>
    <w:rsid w:val="001C2CE7"/>
    <w:rsid w:val="001C4F3B"/>
    <w:rsid w:val="001C5588"/>
    <w:rsid w:val="001C69C1"/>
    <w:rsid w:val="001C7CB0"/>
    <w:rsid w:val="001C7F5B"/>
    <w:rsid w:val="001D035B"/>
    <w:rsid w:val="001D0660"/>
    <w:rsid w:val="001D073C"/>
    <w:rsid w:val="001D2264"/>
    <w:rsid w:val="001D2BB0"/>
    <w:rsid w:val="001D3A6A"/>
    <w:rsid w:val="001D4AB0"/>
    <w:rsid w:val="001D5420"/>
    <w:rsid w:val="001D5E86"/>
    <w:rsid w:val="001D5EAA"/>
    <w:rsid w:val="001D7751"/>
    <w:rsid w:val="001E2365"/>
    <w:rsid w:val="001E249C"/>
    <w:rsid w:val="001E6783"/>
    <w:rsid w:val="001E725B"/>
    <w:rsid w:val="001F0779"/>
    <w:rsid w:val="001F156F"/>
    <w:rsid w:val="001F221C"/>
    <w:rsid w:val="001F23BD"/>
    <w:rsid w:val="001F2D75"/>
    <w:rsid w:val="001F3752"/>
    <w:rsid w:val="001F3BC7"/>
    <w:rsid w:val="001F480F"/>
    <w:rsid w:val="001F4E9C"/>
    <w:rsid w:val="001F5804"/>
    <w:rsid w:val="001F5928"/>
    <w:rsid w:val="001F762D"/>
    <w:rsid w:val="001F7F44"/>
    <w:rsid w:val="00201050"/>
    <w:rsid w:val="0020119D"/>
    <w:rsid w:val="0020157D"/>
    <w:rsid w:val="00201EAC"/>
    <w:rsid w:val="0020239D"/>
    <w:rsid w:val="00202F0B"/>
    <w:rsid w:val="00203337"/>
    <w:rsid w:val="0020598C"/>
    <w:rsid w:val="00207B10"/>
    <w:rsid w:val="00210BD5"/>
    <w:rsid w:val="002111D2"/>
    <w:rsid w:val="00212790"/>
    <w:rsid w:val="00212EB8"/>
    <w:rsid w:val="00213309"/>
    <w:rsid w:val="00214AA1"/>
    <w:rsid w:val="002170EA"/>
    <w:rsid w:val="002178D7"/>
    <w:rsid w:val="00220C6E"/>
    <w:rsid w:val="0022218A"/>
    <w:rsid w:val="00222C15"/>
    <w:rsid w:val="00223BD0"/>
    <w:rsid w:val="00224553"/>
    <w:rsid w:val="00225B4A"/>
    <w:rsid w:val="00226ACE"/>
    <w:rsid w:val="002274E3"/>
    <w:rsid w:val="00230020"/>
    <w:rsid w:val="00230692"/>
    <w:rsid w:val="002324EE"/>
    <w:rsid w:val="00232659"/>
    <w:rsid w:val="00232C81"/>
    <w:rsid w:val="002338EA"/>
    <w:rsid w:val="00234823"/>
    <w:rsid w:val="00236290"/>
    <w:rsid w:val="00240536"/>
    <w:rsid w:val="00240A0A"/>
    <w:rsid w:val="002414D8"/>
    <w:rsid w:val="00241A36"/>
    <w:rsid w:val="002428BE"/>
    <w:rsid w:val="002479B1"/>
    <w:rsid w:val="002503EC"/>
    <w:rsid w:val="00250878"/>
    <w:rsid w:val="002526E3"/>
    <w:rsid w:val="002529A3"/>
    <w:rsid w:val="00254676"/>
    <w:rsid w:val="00260E2E"/>
    <w:rsid w:val="00261347"/>
    <w:rsid w:val="00261372"/>
    <w:rsid w:val="002632F2"/>
    <w:rsid w:val="00263D8B"/>
    <w:rsid w:val="00264803"/>
    <w:rsid w:val="002649F5"/>
    <w:rsid w:val="00264AA5"/>
    <w:rsid w:val="002653FB"/>
    <w:rsid w:val="00265D10"/>
    <w:rsid w:val="00267DD5"/>
    <w:rsid w:val="00271684"/>
    <w:rsid w:val="00271695"/>
    <w:rsid w:val="00272E83"/>
    <w:rsid w:val="00276B5A"/>
    <w:rsid w:val="00280368"/>
    <w:rsid w:val="0028252B"/>
    <w:rsid w:val="00283F19"/>
    <w:rsid w:val="0028459A"/>
    <w:rsid w:val="00285214"/>
    <w:rsid w:val="00285BB6"/>
    <w:rsid w:val="00285E31"/>
    <w:rsid w:val="00287BF6"/>
    <w:rsid w:val="00287DFA"/>
    <w:rsid w:val="00290B23"/>
    <w:rsid w:val="00292055"/>
    <w:rsid w:val="002920A4"/>
    <w:rsid w:val="00294570"/>
    <w:rsid w:val="002948D3"/>
    <w:rsid w:val="002954C7"/>
    <w:rsid w:val="00297434"/>
    <w:rsid w:val="00297BC3"/>
    <w:rsid w:val="002A0093"/>
    <w:rsid w:val="002A081D"/>
    <w:rsid w:val="002A38B8"/>
    <w:rsid w:val="002A405D"/>
    <w:rsid w:val="002A447F"/>
    <w:rsid w:val="002A571B"/>
    <w:rsid w:val="002B020E"/>
    <w:rsid w:val="002B3736"/>
    <w:rsid w:val="002B5312"/>
    <w:rsid w:val="002B6F3F"/>
    <w:rsid w:val="002C208E"/>
    <w:rsid w:val="002C2BA1"/>
    <w:rsid w:val="002C33C7"/>
    <w:rsid w:val="002C33FE"/>
    <w:rsid w:val="002C4822"/>
    <w:rsid w:val="002C4D3E"/>
    <w:rsid w:val="002C5161"/>
    <w:rsid w:val="002C6D25"/>
    <w:rsid w:val="002D0AB5"/>
    <w:rsid w:val="002D10C8"/>
    <w:rsid w:val="002D1759"/>
    <w:rsid w:val="002D1FEA"/>
    <w:rsid w:val="002D232C"/>
    <w:rsid w:val="002D2B8D"/>
    <w:rsid w:val="002D36CE"/>
    <w:rsid w:val="002D5BF9"/>
    <w:rsid w:val="002D6962"/>
    <w:rsid w:val="002D6CF2"/>
    <w:rsid w:val="002E12A2"/>
    <w:rsid w:val="002E3245"/>
    <w:rsid w:val="002E430A"/>
    <w:rsid w:val="002E50F5"/>
    <w:rsid w:val="002F0D3E"/>
    <w:rsid w:val="002F0DAC"/>
    <w:rsid w:val="002F202D"/>
    <w:rsid w:val="002F3CD0"/>
    <w:rsid w:val="002F3DA2"/>
    <w:rsid w:val="002F52D1"/>
    <w:rsid w:val="002F561A"/>
    <w:rsid w:val="002F5890"/>
    <w:rsid w:val="002F6A3C"/>
    <w:rsid w:val="00300633"/>
    <w:rsid w:val="00301A35"/>
    <w:rsid w:val="003030FB"/>
    <w:rsid w:val="00303186"/>
    <w:rsid w:val="0030374F"/>
    <w:rsid w:val="003043D9"/>
    <w:rsid w:val="00304C43"/>
    <w:rsid w:val="0030532F"/>
    <w:rsid w:val="0030566B"/>
    <w:rsid w:val="003101E2"/>
    <w:rsid w:val="00310B75"/>
    <w:rsid w:val="0031119B"/>
    <w:rsid w:val="00313F33"/>
    <w:rsid w:val="0031626A"/>
    <w:rsid w:val="00316AC9"/>
    <w:rsid w:val="00316D98"/>
    <w:rsid w:val="00321227"/>
    <w:rsid w:val="003214E6"/>
    <w:rsid w:val="0032191E"/>
    <w:rsid w:val="00323CFA"/>
    <w:rsid w:val="00324FEA"/>
    <w:rsid w:val="00332495"/>
    <w:rsid w:val="00335E4A"/>
    <w:rsid w:val="0033643E"/>
    <w:rsid w:val="00336EF0"/>
    <w:rsid w:val="0033716C"/>
    <w:rsid w:val="00337479"/>
    <w:rsid w:val="00340492"/>
    <w:rsid w:val="00340940"/>
    <w:rsid w:val="003409DD"/>
    <w:rsid w:val="00341E68"/>
    <w:rsid w:val="00342292"/>
    <w:rsid w:val="00343EB8"/>
    <w:rsid w:val="00346C6E"/>
    <w:rsid w:val="00347049"/>
    <w:rsid w:val="00347AB6"/>
    <w:rsid w:val="00347B98"/>
    <w:rsid w:val="00347E23"/>
    <w:rsid w:val="00351E34"/>
    <w:rsid w:val="00353780"/>
    <w:rsid w:val="00355985"/>
    <w:rsid w:val="00356D0A"/>
    <w:rsid w:val="0036150C"/>
    <w:rsid w:val="00361E38"/>
    <w:rsid w:val="003632F0"/>
    <w:rsid w:val="00363723"/>
    <w:rsid w:val="0036556D"/>
    <w:rsid w:val="003664A2"/>
    <w:rsid w:val="003666CE"/>
    <w:rsid w:val="00366E46"/>
    <w:rsid w:val="003712E6"/>
    <w:rsid w:val="00372A7D"/>
    <w:rsid w:val="0037380F"/>
    <w:rsid w:val="00375FD3"/>
    <w:rsid w:val="00377282"/>
    <w:rsid w:val="00377CEB"/>
    <w:rsid w:val="00382B1C"/>
    <w:rsid w:val="003842EF"/>
    <w:rsid w:val="0038452E"/>
    <w:rsid w:val="00386C1E"/>
    <w:rsid w:val="00387342"/>
    <w:rsid w:val="00387621"/>
    <w:rsid w:val="00387907"/>
    <w:rsid w:val="00387C37"/>
    <w:rsid w:val="00387D19"/>
    <w:rsid w:val="003912B3"/>
    <w:rsid w:val="00392FD9"/>
    <w:rsid w:val="00393266"/>
    <w:rsid w:val="0039328F"/>
    <w:rsid w:val="00393C63"/>
    <w:rsid w:val="00393E07"/>
    <w:rsid w:val="00395663"/>
    <w:rsid w:val="003956F9"/>
    <w:rsid w:val="003962DF"/>
    <w:rsid w:val="003963DA"/>
    <w:rsid w:val="003974BD"/>
    <w:rsid w:val="003A1407"/>
    <w:rsid w:val="003A43D9"/>
    <w:rsid w:val="003A5880"/>
    <w:rsid w:val="003A63EA"/>
    <w:rsid w:val="003A65C5"/>
    <w:rsid w:val="003A7A04"/>
    <w:rsid w:val="003A7A1F"/>
    <w:rsid w:val="003B0B25"/>
    <w:rsid w:val="003B2B6E"/>
    <w:rsid w:val="003B2F79"/>
    <w:rsid w:val="003B3424"/>
    <w:rsid w:val="003B3CF0"/>
    <w:rsid w:val="003B5C46"/>
    <w:rsid w:val="003B5E1B"/>
    <w:rsid w:val="003B619F"/>
    <w:rsid w:val="003B6821"/>
    <w:rsid w:val="003C0107"/>
    <w:rsid w:val="003C178C"/>
    <w:rsid w:val="003C1B3D"/>
    <w:rsid w:val="003C1E72"/>
    <w:rsid w:val="003C245D"/>
    <w:rsid w:val="003C291A"/>
    <w:rsid w:val="003C2EB0"/>
    <w:rsid w:val="003C2F3B"/>
    <w:rsid w:val="003C3840"/>
    <w:rsid w:val="003C48F4"/>
    <w:rsid w:val="003C4AD7"/>
    <w:rsid w:val="003C6371"/>
    <w:rsid w:val="003C66AC"/>
    <w:rsid w:val="003C6822"/>
    <w:rsid w:val="003C75A4"/>
    <w:rsid w:val="003C7D97"/>
    <w:rsid w:val="003D050E"/>
    <w:rsid w:val="003D0A31"/>
    <w:rsid w:val="003D39E9"/>
    <w:rsid w:val="003D53A5"/>
    <w:rsid w:val="003D5C19"/>
    <w:rsid w:val="003D61A6"/>
    <w:rsid w:val="003D63E8"/>
    <w:rsid w:val="003D67BE"/>
    <w:rsid w:val="003D6825"/>
    <w:rsid w:val="003D6D28"/>
    <w:rsid w:val="003E0CD3"/>
    <w:rsid w:val="003E19AF"/>
    <w:rsid w:val="003E1FCC"/>
    <w:rsid w:val="003E2317"/>
    <w:rsid w:val="003E320F"/>
    <w:rsid w:val="003E4750"/>
    <w:rsid w:val="003E60A8"/>
    <w:rsid w:val="003E671F"/>
    <w:rsid w:val="003E7318"/>
    <w:rsid w:val="003F047E"/>
    <w:rsid w:val="003F0BE3"/>
    <w:rsid w:val="003F0E9C"/>
    <w:rsid w:val="003F223B"/>
    <w:rsid w:val="003F4875"/>
    <w:rsid w:val="003F4889"/>
    <w:rsid w:val="003F58F9"/>
    <w:rsid w:val="003F5B50"/>
    <w:rsid w:val="003F6495"/>
    <w:rsid w:val="003F69F1"/>
    <w:rsid w:val="00400382"/>
    <w:rsid w:val="0040473E"/>
    <w:rsid w:val="004055BA"/>
    <w:rsid w:val="00405B84"/>
    <w:rsid w:val="00407A0A"/>
    <w:rsid w:val="004104D1"/>
    <w:rsid w:val="00410DDA"/>
    <w:rsid w:val="00411107"/>
    <w:rsid w:val="00412E92"/>
    <w:rsid w:val="00413527"/>
    <w:rsid w:val="0041367D"/>
    <w:rsid w:val="004145E1"/>
    <w:rsid w:val="00414F5F"/>
    <w:rsid w:val="00420C92"/>
    <w:rsid w:val="00420DB9"/>
    <w:rsid w:val="00420E43"/>
    <w:rsid w:val="00421DEE"/>
    <w:rsid w:val="0042298E"/>
    <w:rsid w:val="00424532"/>
    <w:rsid w:val="00424767"/>
    <w:rsid w:val="004247A7"/>
    <w:rsid w:val="004258DC"/>
    <w:rsid w:val="00426B42"/>
    <w:rsid w:val="00427C1D"/>
    <w:rsid w:val="004300E3"/>
    <w:rsid w:val="004305CC"/>
    <w:rsid w:val="0043077D"/>
    <w:rsid w:val="00430CBE"/>
    <w:rsid w:val="004323B0"/>
    <w:rsid w:val="00434E91"/>
    <w:rsid w:val="004359F1"/>
    <w:rsid w:val="00436314"/>
    <w:rsid w:val="004367FB"/>
    <w:rsid w:val="0043759D"/>
    <w:rsid w:val="00437BBE"/>
    <w:rsid w:val="0044099F"/>
    <w:rsid w:val="00441620"/>
    <w:rsid w:val="004416C0"/>
    <w:rsid w:val="004418F9"/>
    <w:rsid w:val="00441E9D"/>
    <w:rsid w:val="00441FE0"/>
    <w:rsid w:val="004425ED"/>
    <w:rsid w:val="00442F49"/>
    <w:rsid w:val="004441E0"/>
    <w:rsid w:val="00444B62"/>
    <w:rsid w:val="0044626C"/>
    <w:rsid w:val="004470AF"/>
    <w:rsid w:val="004470F2"/>
    <w:rsid w:val="00447BF0"/>
    <w:rsid w:val="004500A7"/>
    <w:rsid w:val="004534E0"/>
    <w:rsid w:val="00454F5B"/>
    <w:rsid w:val="0045547D"/>
    <w:rsid w:val="0045637C"/>
    <w:rsid w:val="00457FD9"/>
    <w:rsid w:val="0046071A"/>
    <w:rsid w:val="00460B7A"/>
    <w:rsid w:val="00460ECA"/>
    <w:rsid w:val="004623CA"/>
    <w:rsid w:val="004626FD"/>
    <w:rsid w:val="004631E1"/>
    <w:rsid w:val="0046368A"/>
    <w:rsid w:val="0046544A"/>
    <w:rsid w:val="0046565B"/>
    <w:rsid w:val="00467DB7"/>
    <w:rsid w:val="004700B4"/>
    <w:rsid w:val="00470AF7"/>
    <w:rsid w:val="0047134A"/>
    <w:rsid w:val="00471AB1"/>
    <w:rsid w:val="00472438"/>
    <w:rsid w:val="00472CD8"/>
    <w:rsid w:val="004730F3"/>
    <w:rsid w:val="00474003"/>
    <w:rsid w:val="004775EF"/>
    <w:rsid w:val="00481AD8"/>
    <w:rsid w:val="004842CC"/>
    <w:rsid w:val="00484F8A"/>
    <w:rsid w:val="0048576A"/>
    <w:rsid w:val="00485CE3"/>
    <w:rsid w:val="004904D6"/>
    <w:rsid w:val="00490E1A"/>
    <w:rsid w:val="00491BC5"/>
    <w:rsid w:val="00491D4B"/>
    <w:rsid w:val="004944AF"/>
    <w:rsid w:val="004946B7"/>
    <w:rsid w:val="00494DF9"/>
    <w:rsid w:val="0049685C"/>
    <w:rsid w:val="00496A5B"/>
    <w:rsid w:val="00496AF2"/>
    <w:rsid w:val="004974C3"/>
    <w:rsid w:val="00497AB4"/>
    <w:rsid w:val="004A07E8"/>
    <w:rsid w:val="004A0886"/>
    <w:rsid w:val="004A1526"/>
    <w:rsid w:val="004A2B9A"/>
    <w:rsid w:val="004A2CA9"/>
    <w:rsid w:val="004A30C6"/>
    <w:rsid w:val="004A3619"/>
    <w:rsid w:val="004A3A97"/>
    <w:rsid w:val="004A499D"/>
    <w:rsid w:val="004A4BAD"/>
    <w:rsid w:val="004A6767"/>
    <w:rsid w:val="004B3A10"/>
    <w:rsid w:val="004B3A4A"/>
    <w:rsid w:val="004B3C30"/>
    <w:rsid w:val="004B46BA"/>
    <w:rsid w:val="004B5BD2"/>
    <w:rsid w:val="004B5D3D"/>
    <w:rsid w:val="004B6E53"/>
    <w:rsid w:val="004B7140"/>
    <w:rsid w:val="004B7231"/>
    <w:rsid w:val="004B7ECA"/>
    <w:rsid w:val="004C173F"/>
    <w:rsid w:val="004C1798"/>
    <w:rsid w:val="004C2563"/>
    <w:rsid w:val="004C3534"/>
    <w:rsid w:val="004C3CBE"/>
    <w:rsid w:val="004C45F1"/>
    <w:rsid w:val="004C6352"/>
    <w:rsid w:val="004C64B3"/>
    <w:rsid w:val="004C69E5"/>
    <w:rsid w:val="004C6F64"/>
    <w:rsid w:val="004D1264"/>
    <w:rsid w:val="004D21C2"/>
    <w:rsid w:val="004D3900"/>
    <w:rsid w:val="004D4A68"/>
    <w:rsid w:val="004D565A"/>
    <w:rsid w:val="004D5CE9"/>
    <w:rsid w:val="004D606E"/>
    <w:rsid w:val="004D6B57"/>
    <w:rsid w:val="004D76BE"/>
    <w:rsid w:val="004D7DB7"/>
    <w:rsid w:val="004E0697"/>
    <w:rsid w:val="004E0749"/>
    <w:rsid w:val="004E0A04"/>
    <w:rsid w:val="004E235D"/>
    <w:rsid w:val="004E2B35"/>
    <w:rsid w:val="004E47F4"/>
    <w:rsid w:val="004E547B"/>
    <w:rsid w:val="004E750C"/>
    <w:rsid w:val="004F4E8F"/>
    <w:rsid w:val="004F7214"/>
    <w:rsid w:val="004F7405"/>
    <w:rsid w:val="004F7612"/>
    <w:rsid w:val="004F7715"/>
    <w:rsid w:val="004F7AB7"/>
    <w:rsid w:val="004F7D61"/>
    <w:rsid w:val="005013AA"/>
    <w:rsid w:val="00501B08"/>
    <w:rsid w:val="00501FF0"/>
    <w:rsid w:val="005041F7"/>
    <w:rsid w:val="005056D0"/>
    <w:rsid w:val="00506589"/>
    <w:rsid w:val="00506973"/>
    <w:rsid w:val="00506C2A"/>
    <w:rsid w:val="00507963"/>
    <w:rsid w:val="00507D6D"/>
    <w:rsid w:val="00510214"/>
    <w:rsid w:val="00510745"/>
    <w:rsid w:val="00510B44"/>
    <w:rsid w:val="005119F0"/>
    <w:rsid w:val="00511D5E"/>
    <w:rsid w:val="00513230"/>
    <w:rsid w:val="00514E69"/>
    <w:rsid w:val="00514FF8"/>
    <w:rsid w:val="005154F3"/>
    <w:rsid w:val="00515E75"/>
    <w:rsid w:val="00520176"/>
    <w:rsid w:val="0052055F"/>
    <w:rsid w:val="00520BEB"/>
    <w:rsid w:val="00520EA9"/>
    <w:rsid w:val="0052230C"/>
    <w:rsid w:val="00522AE6"/>
    <w:rsid w:val="00523852"/>
    <w:rsid w:val="00523FBD"/>
    <w:rsid w:val="00525B2E"/>
    <w:rsid w:val="00525D05"/>
    <w:rsid w:val="00526ED8"/>
    <w:rsid w:val="005303FB"/>
    <w:rsid w:val="005318E0"/>
    <w:rsid w:val="00531FDA"/>
    <w:rsid w:val="00534C0F"/>
    <w:rsid w:val="005354E1"/>
    <w:rsid w:val="00535BA9"/>
    <w:rsid w:val="005365A8"/>
    <w:rsid w:val="005414EB"/>
    <w:rsid w:val="00543E4C"/>
    <w:rsid w:val="0054406B"/>
    <w:rsid w:val="0054663F"/>
    <w:rsid w:val="00546B53"/>
    <w:rsid w:val="00546BC8"/>
    <w:rsid w:val="00547448"/>
    <w:rsid w:val="00550509"/>
    <w:rsid w:val="00551217"/>
    <w:rsid w:val="005515A9"/>
    <w:rsid w:val="00552815"/>
    <w:rsid w:val="00552A9F"/>
    <w:rsid w:val="00552C62"/>
    <w:rsid w:val="00552D18"/>
    <w:rsid w:val="00556F56"/>
    <w:rsid w:val="0055797C"/>
    <w:rsid w:val="00560A43"/>
    <w:rsid w:val="00562CDD"/>
    <w:rsid w:val="00562D30"/>
    <w:rsid w:val="00563133"/>
    <w:rsid w:val="005633F7"/>
    <w:rsid w:val="005648ED"/>
    <w:rsid w:val="00566642"/>
    <w:rsid w:val="00567382"/>
    <w:rsid w:val="0057058E"/>
    <w:rsid w:val="00572716"/>
    <w:rsid w:val="00572C74"/>
    <w:rsid w:val="00575A1D"/>
    <w:rsid w:val="00576123"/>
    <w:rsid w:val="00576FB2"/>
    <w:rsid w:val="005770FB"/>
    <w:rsid w:val="005773F5"/>
    <w:rsid w:val="00580072"/>
    <w:rsid w:val="00582AB6"/>
    <w:rsid w:val="00584776"/>
    <w:rsid w:val="005853A9"/>
    <w:rsid w:val="00585AE4"/>
    <w:rsid w:val="00585EE0"/>
    <w:rsid w:val="005872D8"/>
    <w:rsid w:val="00587E3C"/>
    <w:rsid w:val="005901D4"/>
    <w:rsid w:val="005903FD"/>
    <w:rsid w:val="00590597"/>
    <w:rsid w:val="0059093C"/>
    <w:rsid w:val="00590D4F"/>
    <w:rsid w:val="005914A2"/>
    <w:rsid w:val="00591D78"/>
    <w:rsid w:val="00592BBA"/>
    <w:rsid w:val="00596AEE"/>
    <w:rsid w:val="0059751E"/>
    <w:rsid w:val="005A13B8"/>
    <w:rsid w:val="005A5FB1"/>
    <w:rsid w:val="005A6E90"/>
    <w:rsid w:val="005B00DC"/>
    <w:rsid w:val="005B014B"/>
    <w:rsid w:val="005B1E6D"/>
    <w:rsid w:val="005B3289"/>
    <w:rsid w:val="005B342A"/>
    <w:rsid w:val="005B440F"/>
    <w:rsid w:val="005B5900"/>
    <w:rsid w:val="005B5BC9"/>
    <w:rsid w:val="005B699C"/>
    <w:rsid w:val="005B6C05"/>
    <w:rsid w:val="005C015B"/>
    <w:rsid w:val="005C1357"/>
    <w:rsid w:val="005C1CD9"/>
    <w:rsid w:val="005C1E14"/>
    <w:rsid w:val="005C2089"/>
    <w:rsid w:val="005C293F"/>
    <w:rsid w:val="005C3538"/>
    <w:rsid w:val="005C38BC"/>
    <w:rsid w:val="005C48F3"/>
    <w:rsid w:val="005C4A15"/>
    <w:rsid w:val="005C658F"/>
    <w:rsid w:val="005C79A9"/>
    <w:rsid w:val="005C7CB2"/>
    <w:rsid w:val="005D0078"/>
    <w:rsid w:val="005D05A4"/>
    <w:rsid w:val="005D1368"/>
    <w:rsid w:val="005D1B25"/>
    <w:rsid w:val="005D2080"/>
    <w:rsid w:val="005D27CD"/>
    <w:rsid w:val="005D2FEB"/>
    <w:rsid w:val="005D379B"/>
    <w:rsid w:val="005D37BE"/>
    <w:rsid w:val="005D3815"/>
    <w:rsid w:val="005D43A1"/>
    <w:rsid w:val="005D5900"/>
    <w:rsid w:val="005D7809"/>
    <w:rsid w:val="005D78A8"/>
    <w:rsid w:val="005E058A"/>
    <w:rsid w:val="005E06AD"/>
    <w:rsid w:val="005E0AC1"/>
    <w:rsid w:val="005E1196"/>
    <w:rsid w:val="005E3119"/>
    <w:rsid w:val="005E551D"/>
    <w:rsid w:val="005E5683"/>
    <w:rsid w:val="005F2170"/>
    <w:rsid w:val="005F4D19"/>
    <w:rsid w:val="005F625A"/>
    <w:rsid w:val="005F6E4E"/>
    <w:rsid w:val="005F70E2"/>
    <w:rsid w:val="006015C5"/>
    <w:rsid w:val="00601A68"/>
    <w:rsid w:val="006020A6"/>
    <w:rsid w:val="00602A93"/>
    <w:rsid w:val="00603912"/>
    <w:rsid w:val="00603AFA"/>
    <w:rsid w:val="006049BB"/>
    <w:rsid w:val="00605067"/>
    <w:rsid w:val="006059F1"/>
    <w:rsid w:val="00605DC5"/>
    <w:rsid w:val="00606391"/>
    <w:rsid w:val="006064D8"/>
    <w:rsid w:val="0060684E"/>
    <w:rsid w:val="006068FF"/>
    <w:rsid w:val="00606DC0"/>
    <w:rsid w:val="00606F99"/>
    <w:rsid w:val="00611F80"/>
    <w:rsid w:val="00612219"/>
    <w:rsid w:val="00612828"/>
    <w:rsid w:val="0061523D"/>
    <w:rsid w:val="006154EE"/>
    <w:rsid w:val="006160CF"/>
    <w:rsid w:val="00616E83"/>
    <w:rsid w:val="0061745E"/>
    <w:rsid w:val="00617B42"/>
    <w:rsid w:val="00617F5A"/>
    <w:rsid w:val="00620C39"/>
    <w:rsid w:val="00620C8B"/>
    <w:rsid w:val="006212C9"/>
    <w:rsid w:val="00621B4F"/>
    <w:rsid w:val="00621B75"/>
    <w:rsid w:val="00621E62"/>
    <w:rsid w:val="0062223C"/>
    <w:rsid w:val="00623574"/>
    <w:rsid w:val="006246E1"/>
    <w:rsid w:val="00624DAC"/>
    <w:rsid w:val="00625DB7"/>
    <w:rsid w:val="00626653"/>
    <w:rsid w:val="00630546"/>
    <w:rsid w:val="00630FC3"/>
    <w:rsid w:val="00633840"/>
    <w:rsid w:val="00636160"/>
    <w:rsid w:val="00640859"/>
    <w:rsid w:val="00641B37"/>
    <w:rsid w:val="006434B1"/>
    <w:rsid w:val="0064352F"/>
    <w:rsid w:val="00643792"/>
    <w:rsid w:val="00643B73"/>
    <w:rsid w:val="006445B2"/>
    <w:rsid w:val="00644716"/>
    <w:rsid w:val="00645181"/>
    <w:rsid w:val="006452A0"/>
    <w:rsid w:val="00645F5C"/>
    <w:rsid w:val="00646027"/>
    <w:rsid w:val="00651BBB"/>
    <w:rsid w:val="00652176"/>
    <w:rsid w:val="006528F1"/>
    <w:rsid w:val="00652E38"/>
    <w:rsid w:val="00656DFD"/>
    <w:rsid w:val="00662AB8"/>
    <w:rsid w:val="006630D5"/>
    <w:rsid w:val="00663202"/>
    <w:rsid w:val="006654B7"/>
    <w:rsid w:val="0066607B"/>
    <w:rsid w:val="00666D14"/>
    <w:rsid w:val="00666FD2"/>
    <w:rsid w:val="00670937"/>
    <w:rsid w:val="0067150A"/>
    <w:rsid w:val="00671859"/>
    <w:rsid w:val="00671F3C"/>
    <w:rsid w:val="0067272F"/>
    <w:rsid w:val="0067280C"/>
    <w:rsid w:val="006728A6"/>
    <w:rsid w:val="0067295E"/>
    <w:rsid w:val="0067491B"/>
    <w:rsid w:val="00677F5C"/>
    <w:rsid w:val="00681670"/>
    <w:rsid w:val="0068278A"/>
    <w:rsid w:val="00682CCE"/>
    <w:rsid w:val="0068437F"/>
    <w:rsid w:val="00684629"/>
    <w:rsid w:val="006857B9"/>
    <w:rsid w:val="00692100"/>
    <w:rsid w:val="00693DC4"/>
    <w:rsid w:val="00694341"/>
    <w:rsid w:val="00695C27"/>
    <w:rsid w:val="0069682C"/>
    <w:rsid w:val="006973CF"/>
    <w:rsid w:val="006977F8"/>
    <w:rsid w:val="00697AED"/>
    <w:rsid w:val="006A0984"/>
    <w:rsid w:val="006A23D2"/>
    <w:rsid w:val="006A5AC5"/>
    <w:rsid w:val="006A766B"/>
    <w:rsid w:val="006B1016"/>
    <w:rsid w:val="006B1179"/>
    <w:rsid w:val="006B1FEF"/>
    <w:rsid w:val="006B3089"/>
    <w:rsid w:val="006B3184"/>
    <w:rsid w:val="006B684A"/>
    <w:rsid w:val="006B7049"/>
    <w:rsid w:val="006B7911"/>
    <w:rsid w:val="006B7ADB"/>
    <w:rsid w:val="006C0B8A"/>
    <w:rsid w:val="006C29C6"/>
    <w:rsid w:val="006C456D"/>
    <w:rsid w:val="006C579D"/>
    <w:rsid w:val="006C5938"/>
    <w:rsid w:val="006C68DD"/>
    <w:rsid w:val="006C6914"/>
    <w:rsid w:val="006C7A2E"/>
    <w:rsid w:val="006D04CE"/>
    <w:rsid w:val="006D093B"/>
    <w:rsid w:val="006D2A7A"/>
    <w:rsid w:val="006D368A"/>
    <w:rsid w:val="006D42EE"/>
    <w:rsid w:val="006D43B0"/>
    <w:rsid w:val="006D47CF"/>
    <w:rsid w:val="006D68FD"/>
    <w:rsid w:val="006D7BBD"/>
    <w:rsid w:val="006E04BF"/>
    <w:rsid w:val="006E0520"/>
    <w:rsid w:val="006E0915"/>
    <w:rsid w:val="006E239E"/>
    <w:rsid w:val="006E3D8D"/>
    <w:rsid w:val="006E4108"/>
    <w:rsid w:val="006E4D49"/>
    <w:rsid w:val="006E5657"/>
    <w:rsid w:val="006E59CA"/>
    <w:rsid w:val="006E68C7"/>
    <w:rsid w:val="006E6AD7"/>
    <w:rsid w:val="006F1EDE"/>
    <w:rsid w:val="006F446F"/>
    <w:rsid w:val="006F4AAD"/>
    <w:rsid w:val="006F4C7B"/>
    <w:rsid w:val="006F4E5E"/>
    <w:rsid w:val="006F4F43"/>
    <w:rsid w:val="006F5D1E"/>
    <w:rsid w:val="006F644B"/>
    <w:rsid w:val="006F6747"/>
    <w:rsid w:val="007013BC"/>
    <w:rsid w:val="0070149F"/>
    <w:rsid w:val="0070151A"/>
    <w:rsid w:val="00701CA3"/>
    <w:rsid w:val="00702FA5"/>
    <w:rsid w:val="0070703F"/>
    <w:rsid w:val="00707375"/>
    <w:rsid w:val="00707B7A"/>
    <w:rsid w:val="0071221C"/>
    <w:rsid w:val="007138B9"/>
    <w:rsid w:val="00715F2B"/>
    <w:rsid w:val="00716F76"/>
    <w:rsid w:val="00721066"/>
    <w:rsid w:val="00723148"/>
    <w:rsid w:val="007234EE"/>
    <w:rsid w:val="00723608"/>
    <w:rsid w:val="00723BC9"/>
    <w:rsid w:val="007248E3"/>
    <w:rsid w:val="00725A7B"/>
    <w:rsid w:val="0072636C"/>
    <w:rsid w:val="00726666"/>
    <w:rsid w:val="00726B2C"/>
    <w:rsid w:val="00727192"/>
    <w:rsid w:val="00727487"/>
    <w:rsid w:val="00727A05"/>
    <w:rsid w:val="00731259"/>
    <w:rsid w:val="00731965"/>
    <w:rsid w:val="00732124"/>
    <w:rsid w:val="00733080"/>
    <w:rsid w:val="00733186"/>
    <w:rsid w:val="007335BC"/>
    <w:rsid w:val="00733745"/>
    <w:rsid w:val="00733EA1"/>
    <w:rsid w:val="007372BE"/>
    <w:rsid w:val="00737C33"/>
    <w:rsid w:val="00737E1E"/>
    <w:rsid w:val="00741E33"/>
    <w:rsid w:val="0074468E"/>
    <w:rsid w:val="00744D40"/>
    <w:rsid w:val="007457DD"/>
    <w:rsid w:val="00747719"/>
    <w:rsid w:val="00747F2F"/>
    <w:rsid w:val="00750116"/>
    <w:rsid w:val="00750F80"/>
    <w:rsid w:val="00752B93"/>
    <w:rsid w:val="00754391"/>
    <w:rsid w:val="007545FF"/>
    <w:rsid w:val="007559C1"/>
    <w:rsid w:val="00757548"/>
    <w:rsid w:val="0075789B"/>
    <w:rsid w:val="007615AC"/>
    <w:rsid w:val="00763099"/>
    <w:rsid w:val="00763100"/>
    <w:rsid w:val="007641C6"/>
    <w:rsid w:val="0076532C"/>
    <w:rsid w:val="00765B78"/>
    <w:rsid w:val="00766A37"/>
    <w:rsid w:val="00767102"/>
    <w:rsid w:val="007671D6"/>
    <w:rsid w:val="007671FF"/>
    <w:rsid w:val="00770E8F"/>
    <w:rsid w:val="0077382C"/>
    <w:rsid w:val="00775518"/>
    <w:rsid w:val="0077786A"/>
    <w:rsid w:val="00777AF7"/>
    <w:rsid w:val="00781233"/>
    <w:rsid w:val="00783B74"/>
    <w:rsid w:val="007843E5"/>
    <w:rsid w:val="00784D48"/>
    <w:rsid w:val="007850EA"/>
    <w:rsid w:val="00785988"/>
    <w:rsid w:val="00786416"/>
    <w:rsid w:val="00786934"/>
    <w:rsid w:val="00786ED1"/>
    <w:rsid w:val="00787665"/>
    <w:rsid w:val="007876A7"/>
    <w:rsid w:val="007907B4"/>
    <w:rsid w:val="00790826"/>
    <w:rsid w:val="007929F8"/>
    <w:rsid w:val="00795C82"/>
    <w:rsid w:val="007965F9"/>
    <w:rsid w:val="00796BA7"/>
    <w:rsid w:val="007976C7"/>
    <w:rsid w:val="007A01A6"/>
    <w:rsid w:val="007A1025"/>
    <w:rsid w:val="007A10C0"/>
    <w:rsid w:val="007A1147"/>
    <w:rsid w:val="007A119D"/>
    <w:rsid w:val="007A18A8"/>
    <w:rsid w:val="007A18DC"/>
    <w:rsid w:val="007A2B0C"/>
    <w:rsid w:val="007A37E1"/>
    <w:rsid w:val="007A4C88"/>
    <w:rsid w:val="007A5130"/>
    <w:rsid w:val="007A5952"/>
    <w:rsid w:val="007B0412"/>
    <w:rsid w:val="007B2B4B"/>
    <w:rsid w:val="007B325A"/>
    <w:rsid w:val="007B3531"/>
    <w:rsid w:val="007B3DC5"/>
    <w:rsid w:val="007B448A"/>
    <w:rsid w:val="007B7F19"/>
    <w:rsid w:val="007C0166"/>
    <w:rsid w:val="007C01CA"/>
    <w:rsid w:val="007C05F9"/>
    <w:rsid w:val="007C0674"/>
    <w:rsid w:val="007C0DC5"/>
    <w:rsid w:val="007C1ECD"/>
    <w:rsid w:val="007C237D"/>
    <w:rsid w:val="007C2E3C"/>
    <w:rsid w:val="007C56AA"/>
    <w:rsid w:val="007C5B4B"/>
    <w:rsid w:val="007C62B2"/>
    <w:rsid w:val="007C6B40"/>
    <w:rsid w:val="007C720C"/>
    <w:rsid w:val="007C7A47"/>
    <w:rsid w:val="007D00AA"/>
    <w:rsid w:val="007D10D3"/>
    <w:rsid w:val="007D1B19"/>
    <w:rsid w:val="007D23DC"/>
    <w:rsid w:val="007D30FF"/>
    <w:rsid w:val="007D355B"/>
    <w:rsid w:val="007D397C"/>
    <w:rsid w:val="007D3D96"/>
    <w:rsid w:val="007D6678"/>
    <w:rsid w:val="007D7372"/>
    <w:rsid w:val="007E11D2"/>
    <w:rsid w:val="007E1527"/>
    <w:rsid w:val="007E1F14"/>
    <w:rsid w:val="007E582E"/>
    <w:rsid w:val="007E6D2F"/>
    <w:rsid w:val="007F00FB"/>
    <w:rsid w:val="007F0A88"/>
    <w:rsid w:val="007F0D3B"/>
    <w:rsid w:val="007F1607"/>
    <w:rsid w:val="007F2779"/>
    <w:rsid w:val="007F3983"/>
    <w:rsid w:val="007F3A38"/>
    <w:rsid w:val="007F43F0"/>
    <w:rsid w:val="007F4959"/>
    <w:rsid w:val="007F5720"/>
    <w:rsid w:val="007F6752"/>
    <w:rsid w:val="007F7A78"/>
    <w:rsid w:val="00801A2B"/>
    <w:rsid w:val="008032C5"/>
    <w:rsid w:val="0080443D"/>
    <w:rsid w:val="00804714"/>
    <w:rsid w:val="008047C3"/>
    <w:rsid w:val="008061C6"/>
    <w:rsid w:val="00807C23"/>
    <w:rsid w:val="0081003D"/>
    <w:rsid w:val="00810164"/>
    <w:rsid w:val="0081140A"/>
    <w:rsid w:val="00811661"/>
    <w:rsid w:val="008122C7"/>
    <w:rsid w:val="00814BF8"/>
    <w:rsid w:val="00814DCA"/>
    <w:rsid w:val="00814E94"/>
    <w:rsid w:val="008174D9"/>
    <w:rsid w:val="00817EFA"/>
    <w:rsid w:val="00820EC8"/>
    <w:rsid w:val="00822765"/>
    <w:rsid w:val="0082439A"/>
    <w:rsid w:val="0082474A"/>
    <w:rsid w:val="00825218"/>
    <w:rsid w:val="00825706"/>
    <w:rsid w:val="008257FB"/>
    <w:rsid w:val="00826BBB"/>
    <w:rsid w:val="00827227"/>
    <w:rsid w:val="00827EA1"/>
    <w:rsid w:val="0083163F"/>
    <w:rsid w:val="00832573"/>
    <w:rsid w:val="0083327D"/>
    <w:rsid w:val="008334FF"/>
    <w:rsid w:val="00834926"/>
    <w:rsid w:val="008356B0"/>
    <w:rsid w:val="0083649C"/>
    <w:rsid w:val="0083694D"/>
    <w:rsid w:val="00837915"/>
    <w:rsid w:val="00842672"/>
    <w:rsid w:val="00843FAD"/>
    <w:rsid w:val="0084430F"/>
    <w:rsid w:val="0084576A"/>
    <w:rsid w:val="00845B37"/>
    <w:rsid w:val="00846785"/>
    <w:rsid w:val="00847839"/>
    <w:rsid w:val="00850040"/>
    <w:rsid w:val="0085154D"/>
    <w:rsid w:val="00851D4B"/>
    <w:rsid w:val="008529E0"/>
    <w:rsid w:val="008533BC"/>
    <w:rsid w:val="00854100"/>
    <w:rsid w:val="008546A2"/>
    <w:rsid w:val="0085669B"/>
    <w:rsid w:val="00856F93"/>
    <w:rsid w:val="00857F40"/>
    <w:rsid w:val="00860C89"/>
    <w:rsid w:val="008624F0"/>
    <w:rsid w:val="0086365B"/>
    <w:rsid w:val="00863E31"/>
    <w:rsid w:val="008658F6"/>
    <w:rsid w:val="008709B4"/>
    <w:rsid w:val="008711FF"/>
    <w:rsid w:val="0087174A"/>
    <w:rsid w:val="00872928"/>
    <w:rsid w:val="00873AD5"/>
    <w:rsid w:val="00873E4F"/>
    <w:rsid w:val="00874A2D"/>
    <w:rsid w:val="00877760"/>
    <w:rsid w:val="0087793F"/>
    <w:rsid w:val="00877DFF"/>
    <w:rsid w:val="008822F6"/>
    <w:rsid w:val="0088260E"/>
    <w:rsid w:val="00882629"/>
    <w:rsid w:val="00882827"/>
    <w:rsid w:val="00883785"/>
    <w:rsid w:val="00883BD8"/>
    <w:rsid w:val="00883EDF"/>
    <w:rsid w:val="008844EE"/>
    <w:rsid w:val="00885D8F"/>
    <w:rsid w:val="00887FC7"/>
    <w:rsid w:val="00891574"/>
    <w:rsid w:val="00892BB5"/>
    <w:rsid w:val="00896AFA"/>
    <w:rsid w:val="00897A38"/>
    <w:rsid w:val="008A15F8"/>
    <w:rsid w:val="008A163E"/>
    <w:rsid w:val="008A2397"/>
    <w:rsid w:val="008A4317"/>
    <w:rsid w:val="008A682B"/>
    <w:rsid w:val="008A725C"/>
    <w:rsid w:val="008A767E"/>
    <w:rsid w:val="008B021F"/>
    <w:rsid w:val="008B072B"/>
    <w:rsid w:val="008B07C6"/>
    <w:rsid w:val="008B0C49"/>
    <w:rsid w:val="008B2BAD"/>
    <w:rsid w:val="008B2F6B"/>
    <w:rsid w:val="008B3166"/>
    <w:rsid w:val="008B47D7"/>
    <w:rsid w:val="008B52B6"/>
    <w:rsid w:val="008B56F9"/>
    <w:rsid w:val="008B5B9B"/>
    <w:rsid w:val="008B5BFA"/>
    <w:rsid w:val="008B7718"/>
    <w:rsid w:val="008B7B3B"/>
    <w:rsid w:val="008B7C72"/>
    <w:rsid w:val="008C02D7"/>
    <w:rsid w:val="008C04A5"/>
    <w:rsid w:val="008C0C9E"/>
    <w:rsid w:val="008C0DE4"/>
    <w:rsid w:val="008C0E68"/>
    <w:rsid w:val="008C171B"/>
    <w:rsid w:val="008C1D30"/>
    <w:rsid w:val="008C1F7F"/>
    <w:rsid w:val="008C37AE"/>
    <w:rsid w:val="008C381B"/>
    <w:rsid w:val="008C4276"/>
    <w:rsid w:val="008C4770"/>
    <w:rsid w:val="008C4803"/>
    <w:rsid w:val="008C4984"/>
    <w:rsid w:val="008C505B"/>
    <w:rsid w:val="008C54F4"/>
    <w:rsid w:val="008C7B85"/>
    <w:rsid w:val="008D0E17"/>
    <w:rsid w:val="008D1413"/>
    <w:rsid w:val="008D19BC"/>
    <w:rsid w:val="008D1F98"/>
    <w:rsid w:val="008D3298"/>
    <w:rsid w:val="008D4244"/>
    <w:rsid w:val="008D50AD"/>
    <w:rsid w:val="008D64FA"/>
    <w:rsid w:val="008D6D43"/>
    <w:rsid w:val="008D797F"/>
    <w:rsid w:val="008E41C8"/>
    <w:rsid w:val="008E5650"/>
    <w:rsid w:val="008E67BB"/>
    <w:rsid w:val="008E730A"/>
    <w:rsid w:val="008E7F73"/>
    <w:rsid w:val="008F03C7"/>
    <w:rsid w:val="008F0CAA"/>
    <w:rsid w:val="008F1547"/>
    <w:rsid w:val="008F2437"/>
    <w:rsid w:val="008F2F22"/>
    <w:rsid w:val="008F34F1"/>
    <w:rsid w:val="008F4A14"/>
    <w:rsid w:val="008F4A37"/>
    <w:rsid w:val="008F7197"/>
    <w:rsid w:val="008F7ABB"/>
    <w:rsid w:val="008F7EC2"/>
    <w:rsid w:val="0090238F"/>
    <w:rsid w:val="00904F34"/>
    <w:rsid w:val="009051F6"/>
    <w:rsid w:val="0091051E"/>
    <w:rsid w:val="00910FA5"/>
    <w:rsid w:val="00911807"/>
    <w:rsid w:val="00911F7C"/>
    <w:rsid w:val="00912568"/>
    <w:rsid w:val="0091274F"/>
    <w:rsid w:val="009127E0"/>
    <w:rsid w:val="00914570"/>
    <w:rsid w:val="009145DF"/>
    <w:rsid w:val="00914B48"/>
    <w:rsid w:val="00915ECA"/>
    <w:rsid w:val="009178BE"/>
    <w:rsid w:val="00917ED9"/>
    <w:rsid w:val="00920724"/>
    <w:rsid w:val="00920E17"/>
    <w:rsid w:val="00921BDD"/>
    <w:rsid w:val="009222F6"/>
    <w:rsid w:val="00923424"/>
    <w:rsid w:val="00923958"/>
    <w:rsid w:val="00924C4C"/>
    <w:rsid w:val="00925A10"/>
    <w:rsid w:val="009269E2"/>
    <w:rsid w:val="00932D66"/>
    <w:rsid w:val="0093304C"/>
    <w:rsid w:val="0093368F"/>
    <w:rsid w:val="00935616"/>
    <w:rsid w:val="00935848"/>
    <w:rsid w:val="00935D7B"/>
    <w:rsid w:val="0093615B"/>
    <w:rsid w:val="0093768D"/>
    <w:rsid w:val="0093799E"/>
    <w:rsid w:val="00940BC1"/>
    <w:rsid w:val="00941060"/>
    <w:rsid w:val="009413D1"/>
    <w:rsid w:val="00941E57"/>
    <w:rsid w:val="009439BF"/>
    <w:rsid w:val="00943E90"/>
    <w:rsid w:val="00945082"/>
    <w:rsid w:val="0094539B"/>
    <w:rsid w:val="009458DF"/>
    <w:rsid w:val="00946605"/>
    <w:rsid w:val="0094720E"/>
    <w:rsid w:val="009502EE"/>
    <w:rsid w:val="00952C1F"/>
    <w:rsid w:val="00954A5F"/>
    <w:rsid w:val="00956602"/>
    <w:rsid w:val="00956955"/>
    <w:rsid w:val="00960627"/>
    <w:rsid w:val="00962C16"/>
    <w:rsid w:val="00962E2B"/>
    <w:rsid w:val="0096310C"/>
    <w:rsid w:val="009639A0"/>
    <w:rsid w:val="009645D8"/>
    <w:rsid w:val="00964726"/>
    <w:rsid w:val="00964D11"/>
    <w:rsid w:val="00965C05"/>
    <w:rsid w:val="0096718B"/>
    <w:rsid w:val="00967E6B"/>
    <w:rsid w:val="00973DD6"/>
    <w:rsid w:val="00974AED"/>
    <w:rsid w:val="00974C19"/>
    <w:rsid w:val="009750F6"/>
    <w:rsid w:val="00975D77"/>
    <w:rsid w:val="00976E5B"/>
    <w:rsid w:val="00977F60"/>
    <w:rsid w:val="009810A2"/>
    <w:rsid w:val="009815C2"/>
    <w:rsid w:val="00984A0D"/>
    <w:rsid w:val="009859A3"/>
    <w:rsid w:val="00986537"/>
    <w:rsid w:val="0098705D"/>
    <w:rsid w:val="00987DBC"/>
    <w:rsid w:val="00990C38"/>
    <w:rsid w:val="00990C3E"/>
    <w:rsid w:val="009915E1"/>
    <w:rsid w:val="0099177D"/>
    <w:rsid w:val="00991972"/>
    <w:rsid w:val="009949FA"/>
    <w:rsid w:val="00997123"/>
    <w:rsid w:val="00997372"/>
    <w:rsid w:val="0099781C"/>
    <w:rsid w:val="009A1DDE"/>
    <w:rsid w:val="009A28AC"/>
    <w:rsid w:val="009A2E4C"/>
    <w:rsid w:val="009A359F"/>
    <w:rsid w:val="009A3F8F"/>
    <w:rsid w:val="009A42C4"/>
    <w:rsid w:val="009A47D5"/>
    <w:rsid w:val="009A4EDA"/>
    <w:rsid w:val="009B1C47"/>
    <w:rsid w:val="009B21EF"/>
    <w:rsid w:val="009B44CA"/>
    <w:rsid w:val="009B4D2B"/>
    <w:rsid w:val="009B6A89"/>
    <w:rsid w:val="009B6B1F"/>
    <w:rsid w:val="009C1BA4"/>
    <w:rsid w:val="009C2C41"/>
    <w:rsid w:val="009C3236"/>
    <w:rsid w:val="009C422C"/>
    <w:rsid w:val="009C43C7"/>
    <w:rsid w:val="009C47F9"/>
    <w:rsid w:val="009C5820"/>
    <w:rsid w:val="009C5D27"/>
    <w:rsid w:val="009C669C"/>
    <w:rsid w:val="009C66CB"/>
    <w:rsid w:val="009C7431"/>
    <w:rsid w:val="009D0571"/>
    <w:rsid w:val="009D0572"/>
    <w:rsid w:val="009D0900"/>
    <w:rsid w:val="009D2D82"/>
    <w:rsid w:val="009D3316"/>
    <w:rsid w:val="009D36AB"/>
    <w:rsid w:val="009D3CFA"/>
    <w:rsid w:val="009D4A17"/>
    <w:rsid w:val="009D50E1"/>
    <w:rsid w:val="009D679A"/>
    <w:rsid w:val="009D6B8B"/>
    <w:rsid w:val="009D74B1"/>
    <w:rsid w:val="009D7FDD"/>
    <w:rsid w:val="009E0350"/>
    <w:rsid w:val="009E0B85"/>
    <w:rsid w:val="009E230D"/>
    <w:rsid w:val="009E3A3B"/>
    <w:rsid w:val="009E4532"/>
    <w:rsid w:val="009E46E7"/>
    <w:rsid w:val="009E5509"/>
    <w:rsid w:val="009E5907"/>
    <w:rsid w:val="009E5E57"/>
    <w:rsid w:val="009E6BCC"/>
    <w:rsid w:val="009E6D50"/>
    <w:rsid w:val="009E6F96"/>
    <w:rsid w:val="009F005D"/>
    <w:rsid w:val="009F038D"/>
    <w:rsid w:val="009F0D0A"/>
    <w:rsid w:val="009F1FB7"/>
    <w:rsid w:val="009F4B23"/>
    <w:rsid w:val="009F62DE"/>
    <w:rsid w:val="009F6636"/>
    <w:rsid w:val="009F72AD"/>
    <w:rsid w:val="009F798D"/>
    <w:rsid w:val="00A027B0"/>
    <w:rsid w:val="00A02A93"/>
    <w:rsid w:val="00A0381E"/>
    <w:rsid w:val="00A03E04"/>
    <w:rsid w:val="00A0523B"/>
    <w:rsid w:val="00A0581D"/>
    <w:rsid w:val="00A06555"/>
    <w:rsid w:val="00A11663"/>
    <w:rsid w:val="00A12018"/>
    <w:rsid w:val="00A128AC"/>
    <w:rsid w:val="00A12B15"/>
    <w:rsid w:val="00A132C4"/>
    <w:rsid w:val="00A14AE3"/>
    <w:rsid w:val="00A168EF"/>
    <w:rsid w:val="00A1754F"/>
    <w:rsid w:val="00A17C74"/>
    <w:rsid w:val="00A2011A"/>
    <w:rsid w:val="00A22BA0"/>
    <w:rsid w:val="00A22EA5"/>
    <w:rsid w:val="00A232BE"/>
    <w:rsid w:val="00A25AB8"/>
    <w:rsid w:val="00A263AE"/>
    <w:rsid w:val="00A26CC4"/>
    <w:rsid w:val="00A27A62"/>
    <w:rsid w:val="00A27F01"/>
    <w:rsid w:val="00A30193"/>
    <w:rsid w:val="00A323CF"/>
    <w:rsid w:val="00A33D44"/>
    <w:rsid w:val="00A34078"/>
    <w:rsid w:val="00A34793"/>
    <w:rsid w:val="00A3484E"/>
    <w:rsid w:val="00A351F9"/>
    <w:rsid w:val="00A35AAB"/>
    <w:rsid w:val="00A37682"/>
    <w:rsid w:val="00A408E0"/>
    <w:rsid w:val="00A41413"/>
    <w:rsid w:val="00A41FD5"/>
    <w:rsid w:val="00A426A2"/>
    <w:rsid w:val="00A428E8"/>
    <w:rsid w:val="00A43E9D"/>
    <w:rsid w:val="00A442FE"/>
    <w:rsid w:val="00A4478F"/>
    <w:rsid w:val="00A44F2E"/>
    <w:rsid w:val="00A46913"/>
    <w:rsid w:val="00A50667"/>
    <w:rsid w:val="00A5090E"/>
    <w:rsid w:val="00A51180"/>
    <w:rsid w:val="00A512A6"/>
    <w:rsid w:val="00A51C7F"/>
    <w:rsid w:val="00A523A3"/>
    <w:rsid w:val="00A5729F"/>
    <w:rsid w:val="00A573DF"/>
    <w:rsid w:val="00A57A87"/>
    <w:rsid w:val="00A60673"/>
    <w:rsid w:val="00A607F8"/>
    <w:rsid w:val="00A61A3E"/>
    <w:rsid w:val="00A627A9"/>
    <w:rsid w:val="00A63C64"/>
    <w:rsid w:val="00A64832"/>
    <w:rsid w:val="00A651F7"/>
    <w:rsid w:val="00A65D02"/>
    <w:rsid w:val="00A72362"/>
    <w:rsid w:val="00A727A9"/>
    <w:rsid w:val="00A732F7"/>
    <w:rsid w:val="00A73CCE"/>
    <w:rsid w:val="00A74784"/>
    <w:rsid w:val="00A7696C"/>
    <w:rsid w:val="00A76E03"/>
    <w:rsid w:val="00A77260"/>
    <w:rsid w:val="00A77DEC"/>
    <w:rsid w:val="00A81597"/>
    <w:rsid w:val="00A83402"/>
    <w:rsid w:val="00A8445B"/>
    <w:rsid w:val="00A8546C"/>
    <w:rsid w:val="00A85480"/>
    <w:rsid w:val="00A856AE"/>
    <w:rsid w:val="00A87BC0"/>
    <w:rsid w:val="00A87CA4"/>
    <w:rsid w:val="00A91685"/>
    <w:rsid w:val="00A91CB2"/>
    <w:rsid w:val="00A928F5"/>
    <w:rsid w:val="00A92FC1"/>
    <w:rsid w:val="00A936B8"/>
    <w:rsid w:val="00A94765"/>
    <w:rsid w:val="00A97685"/>
    <w:rsid w:val="00AA082D"/>
    <w:rsid w:val="00AA1211"/>
    <w:rsid w:val="00AA1398"/>
    <w:rsid w:val="00AA2B48"/>
    <w:rsid w:val="00AA2CC1"/>
    <w:rsid w:val="00AA4AF5"/>
    <w:rsid w:val="00AA57DB"/>
    <w:rsid w:val="00AA5F2E"/>
    <w:rsid w:val="00AA65AD"/>
    <w:rsid w:val="00AA7482"/>
    <w:rsid w:val="00AA7C26"/>
    <w:rsid w:val="00AB31A0"/>
    <w:rsid w:val="00AB4956"/>
    <w:rsid w:val="00AB627D"/>
    <w:rsid w:val="00AB71F5"/>
    <w:rsid w:val="00AB78F4"/>
    <w:rsid w:val="00AC05A2"/>
    <w:rsid w:val="00AC1CB2"/>
    <w:rsid w:val="00AC36B2"/>
    <w:rsid w:val="00AC396A"/>
    <w:rsid w:val="00AC40D8"/>
    <w:rsid w:val="00AC4C0B"/>
    <w:rsid w:val="00AC764F"/>
    <w:rsid w:val="00AD06DA"/>
    <w:rsid w:val="00AD14DA"/>
    <w:rsid w:val="00AD1750"/>
    <w:rsid w:val="00AD196D"/>
    <w:rsid w:val="00AD21F4"/>
    <w:rsid w:val="00AD41BB"/>
    <w:rsid w:val="00AD6D58"/>
    <w:rsid w:val="00AD7161"/>
    <w:rsid w:val="00AE00F8"/>
    <w:rsid w:val="00AE03BB"/>
    <w:rsid w:val="00AE16E8"/>
    <w:rsid w:val="00AE3824"/>
    <w:rsid w:val="00AE3916"/>
    <w:rsid w:val="00AE57E9"/>
    <w:rsid w:val="00AE5B67"/>
    <w:rsid w:val="00AE5EA8"/>
    <w:rsid w:val="00AE70BB"/>
    <w:rsid w:val="00AF0088"/>
    <w:rsid w:val="00AF0555"/>
    <w:rsid w:val="00AF07D4"/>
    <w:rsid w:val="00AF08A6"/>
    <w:rsid w:val="00AF0D9A"/>
    <w:rsid w:val="00AF1526"/>
    <w:rsid w:val="00AF2B78"/>
    <w:rsid w:val="00AF3151"/>
    <w:rsid w:val="00AF349C"/>
    <w:rsid w:val="00AF71F5"/>
    <w:rsid w:val="00AF7580"/>
    <w:rsid w:val="00AF78AD"/>
    <w:rsid w:val="00AF7FDE"/>
    <w:rsid w:val="00B00CA8"/>
    <w:rsid w:val="00B04C14"/>
    <w:rsid w:val="00B04CC4"/>
    <w:rsid w:val="00B05193"/>
    <w:rsid w:val="00B0656C"/>
    <w:rsid w:val="00B075DE"/>
    <w:rsid w:val="00B104D3"/>
    <w:rsid w:val="00B11C9D"/>
    <w:rsid w:val="00B13013"/>
    <w:rsid w:val="00B13C3E"/>
    <w:rsid w:val="00B14154"/>
    <w:rsid w:val="00B144D2"/>
    <w:rsid w:val="00B15D39"/>
    <w:rsid w:val="00B168EB"/>
    <w:rsid w:val="00B17D20"/>
    <w:rsid w:val="00B20B0F"/>
    <w:rsid w:val="00B22FC5"/>
    <w:rsid w:val="00B25152"/>
    <w:rsid w:val="00B26DD6"/>
    <w:rsid w:val="00B3043B"/>
    <w:rsid w:val="00B311DF"/>
    <w:rsid w:val="00B31277"/>
    <w:rsid w:val="00B312F1"/>
    <w:rsid w:val="00B330D6"/>
    <w:rsid w:val="00B333FE"/>
    <w:rsid w:val="00B34A84"/>
    <w:rsid w:val="00B350C1"/>
    <w:rsid w:val="00B35DF7"/>
    <w:rsid w:val="00B3677B"/>
    <w:rsid w:val="00B370CB"/>
    <w:rsid w:val="00B372C6"/>
    <w:rsid w:val="00B3749F"/>
    <w:rsid w:val="00B40B63"/>
    <w:rsid w:val="00B422E3"/>
    <w:rsid w:val="00B4295B"/>
    <w:rsid w:val="00B43215"/>
    <w:rsid w:val="00B4514F"/>
    <w:rsid w:val="00B457E5"/>
    <w:rsid w:val="00B46431"/>
    <w:rsid w:val="00B4760B"/>
    <w:rsid w:val="00B47B8C"/>
    <w:rsid w:val="00B47CEF"/>
    <w:rsid w:val="00B5190C"/>
    <w:rsid w:val="00B519A2"/>
    <w:rsid w:val="00B5366E"/>
    <w:rsid w:val="00B53988"/>
    <w:rsid w:val="00B5680F"/>
    <w:rsid w:val="00B57580"/>
    <w:rsid w:val="00B5765B"/>
    <w:rsid w:val="00B57B0C"/>
    <w:rsid w:val="00B57F61"/>
    <w:rsid w:val="00B627F0"/>
    <w:rsid w:val="00B62FE7"/>
    <w:rsid w:val="00B634C8"/>
    <w:rsid w:val="00B638F0"/>
    <w:rsid w:val="00B6516A"/>
    <w:rsid w:val="00B65A33"/>
    <w:rsid w:val="00B66DBD"/>
    <w:rsid w:val="00B67029"/>
    <w:rsid w:val="00B70C39"/>
    <w:rsid w:val="00B71E25"/>
    <w:rsid w:val="00B7202F"/>
    <w:rsid w:val="00B72EF3"/>
    <w:rsid w:val="00B73BF7"/>
    <w:rsid w:val="00B74EB6"/>
    <w:rsid w:val="00B75201"/>
    <w:rsid w:val="00B7538C"/>
    <w:rsid w:val="00B77575"/>
    <w:rsid w:val="00B77D1C"/>
    <w:rsid w:val="00B805C3"/>
    <w:rsid w:val="00B8060C"/>
    <w:rsid w:val="00B8098E"/>
    <w:rsid w:val="00B81CD4"/>
    <w:rsid w:val="00B8256D"/>
    <w:rsid w:val="00B82FB0"/>
    <w:rsid w:val="00B83F4C"/>
    <w:rsid w:val="00B84822"/>
    <w:rsid w:val="00B84EA8"/>
    <w:rsid w:val="00B84F40"/>
    <w:rsid w:val="00B86388"/>
    <w:rsid w:val="00B87706"/>
    <w:rsid w:val="00B87E9D"/>
    <w:rsid w:val="00B87EA7"/>
    <w:rsid w:val="00B87F87"/>
    <w:rsid w:val="00B91E66"/>
    <w:rsid w:val="00B92649"/>
    <w:rsid w:val="00B94C02"/>
    <w:rsid w:val="00B9557C"/>
    <w:rsid w:val="00B95FB0"/>
    <w:rsid w:val="00B9698A"/>
    <w:rsid w:val="00B97BBA"/>
    <w:rsid w:val="00BA0E6D"/>
    <w:rsid w:val="00BA1FDD"/>
    <w:rsid w:val="00BA3B7A"/>
    <w:rsid w:val="00BA4182"/>
    <w:rsid w:val="00BA51A6"/>
    <w:rsid w:val="00BA6A59"/>
    <w:rsid w:val="00BA6ED4"/>
    <w:rsid w:val="00BA707A"/>
    <w:rsid w:val="00BA7BF1"/>
    <w:rsid w:val="00BA7C6C"/>
    <w:rsid w:val="00BB1A43"/>
    <w:rsid w:val="00BB24E8"/>
    <w:rsid w:val="00BB2D91"/>
    <w:rsid w:val="00BB2F56"/>
    <w:rsid w:val="00BB3119"/>
    <w:rsid w:val="00BB3266"/>
    <w:rsid w:val="00BB32A3"/>
    <w:rsid w:val="00BB378A"/>
    <w:rsid w:val="00BB45EF"/>
    <w:rsid w:val="00BB4624"/>
    <w:rsid w:val="00BB4C4C"/>
    <w:rsid w:val="00BB539F"/>
    <w:rsid w:val="00BB60AA"/>
    <w:rsid w:val="00BB6E5B"/>
    <w:rsid w:val="00BB7A70"/>
    <w:rsid w:val="00BC0A50"/>
    <w:rsid w:val="00BC1E2E"/>
    <w:rsid w:val="00BC2585"/>
    <w:rsid w:val="00BC2950"/>
    <w:rsid w:val="00BC2FA9"/>
    <w:rsid w:val="00BC3E14"/>
    <w:rsid w:val="00BC610E"/>
    <w:rsid w:val="00BC637C"/>
    <w:rsid w:val="00BC75A4"/>
    <w:rsid w:val="00BD0066"/>
    <w:rsid w:val="00BD0249"/>
    <w:rsid w:val="00BD087A"/>
    <w:rsid w:val="00BD0A99"/>
    <w:rsid w:val="00BD0C50"/>
    <w:rsid w:val="00BD19BD"/>
    <w:rsid w:val="00BD2506"/>
    <w:rsid w:val="00BD2842"/>
    <w:rsid w:val="00BD2B0C"/>
    <w:rsid w:val="00BD5133"/>
    <w:rsid w:val="00BD5C8A"/>
    <w:rsid w:val="00BD6C8D"/>
    <w:rsid w:val="00BE1215"/>
    <w:rsid w:val="00BE12FF"/>
    <w:rsid w:val="00BE4B01"/>
    <w:rsid w:val="00BE54DF"/>
    <w:rsid w:val="00BE57D6"/>
    <w:rsid w:val="00BE5D22"/>
    <w:rsid w:val="00BE6131"/>
    <w:rsid w:val="00BE7B77"/>
    <w:rsid w:val="00BE7DD6"/>
    <w:rsid w:val="00BF1208"/>
    <w:rsid w:val="00BF2475"/>
    <w:rsid w:val="00BF2B67"/>
    <w:rsid w:val="00BF7335"/>
    <w:rsid w:val="00BF74C0"/>
    <w:rsid w:val="00BF75BF"/>
    <w:rsid w:val="00C011A3"/>
    <w:rsid w:val="00C046EF"/>
    <w:rsid w:val="00C05419"/>
    <w:rsid w:val="00C06704"/>
    <w:rsid w:val="00C07075"/>
    <w:rsid w:val="00C070DE"/>
    <w:rsid w:val="00C079B4"/>
    <w:rsid w:val="00C07AAE"/>
    <w:rsid w:val="00C07BEF"/>
    <w:rsid w:val="00C10CF6"/>
    <w:rsid w:val="00C124A5"/>
    <w:rsid w:val="00C12DDD"/>
    <w:rsid w:val="00C12EDB"/>
    <w:rsid w:val="00C133C3"/>
    <w:rsid w:val="00C149D8"/>
    <w:rsid w:val="00C15684"/>
    <w:rsid w:val="00C15C75"/>
    <w:rsid w:val="00C200F4"/>
    <w:rsid w:val="00C22665"/>
    <w:rsid w:val="00C226C1"/>
    <w:rsid w:val="00C24E7D"/>
    <w:rsid w:val="00C26DC3"/>
    <w:rsid w:val="00C301CD"/>
    <w:rsid w:val="00C30462"/>
    <w:rsid w:val="00C30A92"/>
    <w:rsid w:val="00C317EE"/>
    <w:rsid w:val="00C323C1"/>
    <w:rsid w:val="00C343E8"/>
    <w:rsid w:val="00C34531"/>
    <w:rsid w:val="00C353B2"/>
    <w:rsid w:val="00C35E0C"/>
    <w:rsid w:val="00C36F53"/>
    <w:rsid w:val="00C370E3"/>
    <w:rsid w:val="00C37895"/>
    <w:rsid w:val="00C4036C"/>
    <w:rsid w:val="00C406E5"/>
    <w:rsid w:val="00C42C49"/>
    <w:rsid w:val="00C43BF8"/>
    <w:rsid w:val="00C447E0"/>
    <w:rsid w:val="00C452A1"/>
    <w:rsid w:val="00C4536C"/>
    <w:rsid w:val="00C47CCE"/>
    <w:rsid w:val="00C47D71"/>
    <w:rsid w:val="00C53153"/>
    <w:rsid w:val="00C53655"/>
    <w:rsid w:val="00C539A6"/>
    <w:rsid w:val="00C55020"/>
    <w:rsid w:val="00C559F2"/>
    <w:rsid w:val="00C56C50"/>
    <w:rsid w:val="00C57262"/>
    <w:rsid w:val="00C57898"/>
    <w:rsid w:val="00C621E7"/>
    <w:rsid w:val="00C64711"/>
    <w:rsid w:val="00C65909"/>
    <w:rsid w:val="00C65B91"/>
    <w:rsid w:val="00C6656D"/>
    <w:rsid w:val="00C71B03"/>
    <w:rsid w:val="00C73300"/>
    <w:rsid w:val="00C73C42"/>
    <w:rsid w:val="00C755BC"/>
    <w:rsid w:val="00C75BD2"/>
    <w:rsid w:val="00C75E37"/>
    <w:rsid w:val="00C77400"/>
    <w:rsid w:val="00C77FE7"/>
    <w:rsid w:val="00C80F46"/>
    <w:rsid w:val="00C81787"/>
    <w:rsid w:val="00C81A08"/>
    <w:rsid w:val="00C81AF1"/>
    <w:rsid w:val="00C81B79"/>
    <w:rsid w:val="00C83D90"/>
    <w:rsid w:val="00C85F7C"/>
    <w:rsid w:val="00C8778F"/>
    <w:rsid w:val="00C90595"/>
    <w:rsid w:val="00C907F9"/>
    <w:rsid w:val="00C91757"/>
    <w:rsid w:val="00C917A8"/>
    <w:rsid w:val="00C92A48"/>
    <w:rsid w:val="00C9469E"/>
    <w:rsid w:val="00C9489D"/>
    <w:rsid w:val="00C94A2F"/>
    <w:rsid w:val="00C94AA2"/>
    <w:rsid w:val="00C96111"/>
    <w:rsid w:val="00C967E4"/>
    <w:rsid w:val="00CA0378"/>
    <w:rsid w:val="00CA0AE9"/>
    <w:rsid w:val="00CA1475"/>
    <w:rsid w:val="00CA20AD"/>
    <w:rsid w:val="00CA3D66"/>
    <w:rsid w:val="00CA4B92"/>
    <w:rsid w:val="00CA51BD"/>
    <w:rsid w:val="00CA5901"/>
    <w:rsid w:val="00CA77F8"/>
    <w:rsid w:val="00CA7F7B"/>
    <w:rsid w:val="00CB2313"/>
    <w:rsid w:val="00CB27D2"/>
    <w:rsid w:val="00CB304E"/>
    <w:rsid w:val="00CB4853"/>
    <w:rsid w:val="00CB6264"/>
    <w:rsid w:val="00CB71FF"/>
    <w:rsid w:val="00CB750E"/>
    <w:rsid w:val="00CB7894"/>
    <w:rsid w:val="00CC00BD"/>
    <w:rsid w:val="00CC3585"/>
    <w:rsid w:val="00CC4F84"/>
    <w:rsid w:val="00CC6CFA"/>
    <w:rsid w:val="00CC7405"/>
    <w:rsid w:val="00CC7F6F"/>
    <w:rsid w:val="00CD1AA8"/>
    <w:rsid w:val="00CD2F11"/>
    <w:rsid w:val="00CD342C"/>
    <w:rsid w:val="00CD3901"/>
    <w:rsid w:val="00CD3D5C"/>
    <w:rsid w:val="00CD3ED0"/>
    <w:rsid w:val="00CD4957"/>
    <w:rsid w:val="00CD4D58"/>
    <w:rsid w:val="00CD5A77"/>
    <w:rsid w:val="00CD5F78"/>
    <w:rsid w:val="00CD63EB"/>
    <w:rsid w:val="00CD7550"/>
    <w:rsid w:val="00CD7626"/>
    <w:rsid w:val="00CE13B6"/>
    <w:rsid w:val="00CE1772"/>
    <w:rsid w:val="00CE1A61"/>
    <w:rsid w:val="00CE1F84"/>
    <w:rsid w:val="00CE29E3"/>
    <w:rsid w:val="00CE49E9"/>
    <w:rsid w:val="00CE5489"/>
    <w:rsid w:val="00CE588A"/>
    <w:rsid w:val="00CE6BAB"/>
    <w:rsid w:val="00CE6BD6"/>
    <w:rsid w:val="00CE7A21"/>
    <w:rsid w:val="00CF1565"/>
    <w:rsid w:val="00CF1729"/>
    <w:rsid w:val="00CF26E1"/>
    <w:rsid w:val="00CF2D39"/>
    <w:rsid w:val="00CF41F3"/>
    <w:rsid w:val="00CF4BAE"/>
    <w:rsid w:val="00CF552F"/>
    <w:rsid w:val="00CF5D08"/>
    <w:rsid w:val="00CF5E52"/>
    <w:rsid w:val="00CF7BB5"/>
    <w:rsid w:val="00CF7EB3"/>
    <w:rsid w:val="00D018AA"/>
    <w:rsid w:val="00D034A4"/>
    <w:rsid w:val="00D04165"/>
    <w:rsid w:val="00D042C0"/>
    <w:rsid w:val="00D05642"/>
    <w:rsid w:val="00D06137"/>
    <w:rsid w:val="00D068C6"/>
    <w:rsid w:val="00D06B85"/>
    <w:rsid w:val="00D06C9E"/>
    <w:rsid w:val="00D103ED"/>
    <w:rsid w:val="00D1207B"/>
    <w:rsid w:val="00D1370F"/>
    <w:rsid w:val="00D13DF2"/>
    <w:rsid w:val="00D14816"/>
    <w:rsid w:val="00D14D8A"/>
    <w:rsid w:val="00D1657F"/>
    <w:rsid w:val="00D1774A"/>
    <w:rsid w:val="00D21678"/>
    <w:rsid w:val="00D21ED3"/>
    <w:rsid w:val="00D22206"/>
    <w:rsid w:val="00D2335B"/>
    <w:rsid w:val="00D24EB1"/>
    <w:rsid w:val="00D25DD9"/>
    <w:rsid w:val="00D264EF"/>
    <w:rsid w:val="00D3015C"/>
    <w:rsid w:val="00D3081F"/>
    <w:rsid w:val="00D32D4D"/>
    <w:rsid w:val="00D33300"/>
    <w:rsid w:val="00D3348B"/>
    <w:rsid w:val="00D342A2"/>
    <w:rsid w:val="00D36CE0"/>
    <w:rsid w:val="00D40971"/>
    <w:rsid w:val="00D41866"/>
    <w:rsid w:val="00D42F2B"/>
    <w:rsid w:val="00D430D1"/>
    <w:rsid w:val="00D436B4"/>
    <w:rsid w:val="00D44555"/>
    <w:rsid w:val="00D44AB9"/>
    <w:rsid w:val="00D45E1C"/>
    <w:rsid w:val="00D465F9"/>
    <w:rsid w:val="00D47263"/>
    <w:rsid w:val="00D47337"/>
    <w:rsid w:val="00D47ACC"/>
    <w:rsid w:val="00D47B10"/>
    <w:rsid w:val="00D47B21"/>
    <w:rsid w:val="00D50603"/>
    <w:rsid w:val="00D538F1"/>
    <w:rsid w:val="00D57209"/>
    <w:rsid w:val="00D60E27"/>
    <w:rsid w:val="00D60F95"/>
    <w:rsid w:val="00D62399"/>
    <w:rsid w:val="00D628A3"/>
    <w:rsid w:val="00D62AF3"/>
    <w:rsid w:val="00D63114"/>
    <w:rsid w:val="00D63266"/>
    <w:rsid w:val="00D65C02"/>
    <w:rsid w:val="00D678A3"/>
    <w:rsid w:val="00D67999"/>
    <w:rsid w:val="00D710BB"/>
    <w:rsid w:val="00D717AA"/>
    <w:rsid w:val="00D72C6F"/>
    <w:rsid w:val="00D73561"/>
    <w:rsid w:val="00D73C6E"/>
    <w:rsid w:val="00D74057"/>
    <w:rsid w:val="00D74EF6"/>
    <w:rsid w:val="00D75287"/>
    <w:rsid w:val="00D756CC"/>
    <w:rsid w:val="00D76F03"/>
    <w:rsid w:val="00D77638"/>
    <w:rsid w:val="00D80AAF"/>
    <w:rsid w:val="00D810FC"/>
    <w:rsid w:val="00D81C0E"/>
    <w:rsid w:val="00D825BA"/>
    <w:rsid w:val="00D82799"/>
    <w:rsid w:val="00D82BEC"/>
    <w:rsid w:val="00D8301B"/>
    <w:rsid w:val="00D85E3F"/>
    <w:rsid w:val="00D8639D"/>
    <w:rsid w:val="00D87051"/>
    <w:rsid w:val="00D87425"/>
    <w:rsid w:val="00D90231"/>
    <w:rsid w:val="00D90A92"/>
    <w:rsid w:val="00D91EA1"/>
    <w:rsid w:val="00D92174"/>
    <w:rsid w:val="00D92F0D"/>
    <w:rsid w:val="00D941DB"/>
    <w:rsid w:val="00D955DD"/>
    <w:rsid w:val="00D959B3"/>
    <w:rsid w:val="00D95C9D"/>
    <w:rsid w:val="00D96B7D"/>
    <w:rsid w:val="00D96D3B"/>
    <w:rsid w:val="00D96F78"/>
    <w:rsid w:val="00D973EB"/>
    <w:rsid w:val="00DA2AA1"/>
    <w:rsid w:val="00DA605A"/>
    <w:rsid w:val="00DA6674"/>
    <w:rsid w:val="00DA7EA2"/>
    <w:rsid w:val="00DB013F"/>
    <w:rsid w:val="00DB1561"/>
    <w:rsid w:val="00DB169D"/>
    <w:rsid w:val="00DB23C2"/>
    <w:rsid w:val="00DB2A99"/>
    <w:rsid w:val="00DB2FC0"/>
    <w:rsid w:val="00DB3123"/>
    <w:rsid w:val="00DB3ACC"/>
    <w:rsid w:val="00DB411D"/>
    <w:rsid w:val="00DB4EED"/>
    <w:rsid w:val="00DB5395"/>
    <w:rsid w:val="00DB64E3"/>
    <w:rsid w:val="00DB7160"/>
    <w:rsid w:val="00DB7FAD"/>
    <w:rsid w:val="00DC0409"/>
    <w:rsid w:val="00DC04B4"/>
    <w:rsid w:val="00DC2E83"/>
    <w:rsid w:val="00DC5A10"/>
    <w:rsid w:val="00DC5B51"/>
    <w:rsid w:val="00DC5EAF"/>
    <w:rsid w:val="00DC6A3F"/>
    <w:rsid w:val="00DD2EFE"/>
    <w:rsid w:val="00DD3035"/>
    <w:rsid w:val="00DD36FB"/>
    <w:rsid w:val="00DD381C"/>
    <w:rsid w:val="00DD38BB"/>
    <w:rsid w:val="00DD3E35"/>
    <w:rsid w:val="00DD4386"/>
    <w:rsid w:val="00DD43FD"/>
    <w:rsid w:val="00DD46BD"/>
    <w:rsid w:val="00DD4A8E"/>
    <w:rsid w:val="00DE4455"/>
    <w:rsid w:val="00DE45FF"/>
    <w:rsid w:val="00DE473A"/>
    <w:rsid w:val="00DE774B"/>
    <w:rsid w:val="00DE7C14"/>
    <w:rsid w:val="00DF0E4E"/>
    <w:rsid w:val="00DF35AB"/>
    <w:rsid w:val="00DF4380"/>
    <w:rsid w:val="00DF5D10"/>
    <w:rsid w:val="00E00897"/>
    <w:rsid w:val="00E009F4"/>
    <w:rsid w:val="00E014D1"/>
    <w:rsid w:val="00E015A8"/>
    <w:rsid w:val="00E028E9"/>
    <w:rsid w:val="00E04F3B"/>
    <w:rsid w:val="00E056E0"/>
    <w:rsid w:val="00E05900"/>
    <w:rsid w:val="00E06304"/>
    <w:rsid w:val="00E0640C"/>
    <w:rsid w:val="00E065DE"/>
    <w:rsid w:val="00E06A8E"/>
    <w:rsid w:val="00E06CBE"/>
    <w:rsid w:val="00E06D09"/>
    <w:rsid w:val="00E1018F"/>
    <w:rsid w:val="00E103C6"/>
    <w:rsid w:val="00E10579"/>
    <w:rsid w:val="00E107FD"/>
    <w:rsid w:val="00E10B60"/>
    <w:rsid w:val="00E112C4"/>
    <w:rsid w:val="00E11447"/>
    <w:rsid w:val="00E1270B"/>
    <w:rsid w:val="00E1371B"/>
    <w:rsid w:val="00E13C84"/>
    <w:rsid w:val="00E13D6A"/>
    <w:rsid w:val="00E145AF"/>
    <w:rsid w:val="00E14B2F"/>
    <w:rsid w:val="00E157A5"/>
    <w:rsid w:val="00E16259"/>
    <w:rsid w:val="00E163FE"/>
    <w:rsid w:val="00E20B35"/>
    <w:rsid w:val="00E20DD9"/>
    <w:rsid w:val="00E22B82"/>
    <w:rsid w:val="00E22D9C"/>
    <w:rsid w:val="00E242CD"/>
    <w:rsid w:val="00E257B8"/>
    <w:rsid w:val="00E26F6B"/>
    <w:rsid w:val="00E2703B"/>
    <w:rsid w:val="00E27767"/>
    <w:rsid w:val="00E30CF6"/>
    <w:rsid w:val="00E3121A"/>
    <w:rsid w:val="00E3143D"/>
    <w:rsid w:val="00E31A9E"/>
    <w:rsid w:val="00E3252C"/>
    <w:rsid w:val="00E326C8"/>
    <w:rsid w:val="00E37158"/>
    <w:rsid w:val="00E37C1B"/>
    <w:rsid w:val="00E40AA6"/>
    <w:rsid w:val="00E42E2C"/>
    <w:rsid w:val="00E433E9"/>
    <w:rsid w:val="00E43C71"/>
    <w:rsid w:val="00E454DF"/>
    <w:rsid w:val="00E45DE5"/>
    <w:rsid w:val="00E46C20"/>
    <w:rsid w:val="00E4730E"/>
    <w:rsid w:val="00E47BD9"/>
    <w:rsid w:val="00E47EE6"/>
    <w:rsid w:val="00E50D39"/>
    <w:rsid w:val="00E5182A"/>
    <w:rsid w:val="00E5204C"/>
    <w:rsid w:val="00E52122"/>
    <w:rsid w:val="00E52A69"/>
    <w:rsid w:val="00E52DD9"/>
    <w:rsid w:val="00E52F92"/>
    <w:rsid w:val="00E53736"/>
    <w:rsid w:val="00E54CBA"/>
    <w:rsid w:val="00E561DB"/>
    <w:rsid w:val="00E5679A"/>
    <w:rsid w:val="00E575FD"/>
    <w:rsid w:val="00E601AC"/>
    <w:rsid w:val="00E60CAD"/>
    <w:rsid w:val="00E60D55"/>
    <w:rsid w:val="00E6146E"/>
    <w:rsid w:val="00E62AF0"/>
    <w:rsid w:val="00E62B96"/>
    <w:rsid w:val="00E63420"/>
    <w:rsid w:val="00E63AB0"/>
    <w:rsid w:val="00E64610"/>
    <w:rsid w:val="00E64A5A"/>
    <w:rsid w:val="00E64D78"/>
    <w:rsid w:val="00E6656A"/>
    <w:rsid w:val="00E6683F"/>
    <w:rsid w:val="00E67B10"/>
    <w:rsid w:val="00E703EE"/>
    <w:rsid w:val="00E7240C"/>
    <w:rsid w:val="00E72D9A"/>
    <w:rsid w:val="00E751D7"/>
    <w:rsid w:val="00E757DB"/>
    <w:rsid w:val="00E76762"/>
    <w:rsid w:val="00E81673"/>
    <w:rsid w:val="00E81950"/>
    <w:rsid w:val="00E82673"/>
    <w:rsid w:val="00E83070"/>
    <w:rsid w:val="00E834AA"/>
    <w:rsid w:val="00E83A3F"/>
    <w:rsid w:val="00E87466"/>
    <w:rsid w:val="00E879DA"/>
    <w:rsid w:val="00E906BE"/>
    <w:rsid w:val="00E9078C"/>
    <w:rsid w:val="00E90959"/>
    <w:rsid w:val="00E92866"/>
    <w:rsid w:val="00E929E1"/>
    <w:rsid w:val="00E93CB2"/>
    <w:rsid w:val="00E93D15"/>
    <w:rsid w:val="00E94E3C"/>
    <w:rsid w:val="00E95278"/>
    <w:rsid w:val="00E957D4"/>
    <w:rsid w:val="00E9689E"/>
    <w:rsid w:val="00E97386"/>
    <w:rsid w:val="00EA0455"/>
    <w:rsid w:val="00EA23DF"/>
    <w:rsid w:val="00EA2439"/>
    <w:rsid w:val="00EA2857"/>
    <w:rsid w:val="00EA295C"/>
    <w:rsid w:val="00EA383F"/>
    <w:rsid w:val="00EA3F8E"/>
    <w:rsid w:val="00EA57AA"/>
    <w:rsid w:val="00EA5BB4"/>
    <w:rsid w:val="00EA69D1"/>
    <w:rsid w:val="00EA6A95"/>
    <w:rsid w:val="00EA72CD"/>
    <w:rsid w:val="00EB15C5"/>
    <w:rsid w:val="00EB16B4"/>
    <w:rsid w:val="00EB1A83"/>
    <w:rsid w:val="00EB1F09"/>
    <w:rsid w:val="00EB2CE0"/>
    <w:rsid w:val="00EB3DD9"/>
    <w:rsid w:val="00EB3F23"/>
    <w:rsid w:val="00EB5F44"/>
    <w:rsid w:val="00EB6C72"/>
    <w:rsid w:val="00EB7AA7"/>
    <w:rsid w:val="00EC09C9"/>
    <w:rsid w:val="00EC2182"/>
    <w:rsid w:val="00EC21F1"/>
    <w:rsid w:val="00EC2A5D"/>
    <w:rsid w:val="00EC39CE"/>
    <w:rsid w:val="00EC46B6"/>
    <w:rsid w:val="00EC4FA3"/>
    <w:rsid w:val="00ED0C0B"/>
    <w:rsid w:val="00ED1129"/>
    <w:rsid w:val="00ED174A"/>
    <w:rsid w:val="00ED1F21"/>
    <w:rsid w:val="00ED2183"/>
    <w:rsid w:val="00ED24A0"/>
    <w:rsid w:val="00ED2691"/>
    <w:rsid w:val="00ED2D65"/>
    <w:rsid w:val="00ED3279"/>
    <w:rsid w:val="00ED4AAB"/>
    <w:rsid w:val="00ED5068"/>
    <w:rsid w:val="00ED6E89"/>
    <w:rsid w:val="00ED7837"/>
    <w:rsid w:val="00EE1ACE"/>
    <w:rsid w:val="00EE3D97"/>
    <w:rsid w:val="00EE4677"/>
    <w:rsid w:val="00EE64B8"/>
    <w:rsid w:val="00EE73EC"/>
    <w:rsid w:val="00EE78A8"/>
    <w:rsid w:val="00EE7955"/>
    <w:rsid w:val="00EF0148"/>
    <w:rsid w:val="00EF0441"/>
    <w:rsid w:val="00EF08F3"/>
    <w:rsid w:val="00EF16CB"/>
    <w:rsid w:val="00EF26F7"/>
    <w:rsid w:val="00EF4101"/>
    <w:rsid w:val="00EF4863"/>
    <w:rsid w:val="00EF4F57"/>
    <w:rsid w:val="00EF621A"/>
    <w:rsid w:val="00EF6629"/>
    <w:rsid w:val="00EF68B9"/>
    <w:rsid w:val="00EF6FDD"/>
    <w:rsid w:val="00EF7BB9"/>
    <w:rsid w:val="00F02A06"/>
    <w:rsid w:val="00F02DA0"/>
    <w:rsid w:val="00F02FA6"/>
    <w:rsid w:val="00F0621E"/>
    <w:rsid w:val="00F068B9"/>
    <w:rsid w:val="00F075A9"/>
    <w:rsid w:val="00F0766B"/>
    <w:rsid w:val="00F07C7C"/>
    <w:rsid w:val="00F10387"/>
    <w:rsid w:val="00F10A92"/>
    <w:rsid w:val="00F10EDD"/>
    <w:rsid w:val="00F119A8"/>
    <w:rsid w:val="00F11EE2"/>
    <w:rsid w:val="00F13404"/>
    <w:rsid w:val="00F13F3A"/>
    <w:rsid w:val="00F20601"/>
    <w:rsid w:val="00F21E8C"/>
    <w:rsid w:val="00F239AE"/>
    <w:rsid w:val="00F23CED"/>
    <w:rsid w:val="00F24128"/>
    <w:rsid w:val="00F26339"/>
    <w:rsid w:val="00F2638E"/>
    <w:rsid w:val="00F26C96"/>
    <w:rsid w:val="00F26EED"/>
    <w:rsid w:val="00F26F33"/>
    <w:rsid w:val="00F27E54"/>
    <w:rsid w:val="00F31C70"/>
    <w:rsid w:val="00F378B8"/>
    <w:rsid w:val="00F40627"/>
    <w:rsid w:val="00F40CBA"/>
    <w:rsid w:val="00F40F95"/>
    <w:rsid w:val="00F4115F"/>
    <w:rsid w:val="00F417EC"/>
    <w:rsid w:val="00F43B9C"/>
    <w:rsid w:val="00F4460C"/>
    <w:rsid w:val="00F447F3"/>
    <w:rsid w:val="00F47C38"/>
    <w:rsid w:val="00F50ECF"/>
    <w:rsid w:val="00F5230B"/>
    <w:rsid w:val="00F53C4B"/>
    <w:rsid w:val="00F542AE"/>
    <w:rsid w:val="00F556A5"/>
    <w:rsid w:val="00F561A4"/>
    <w:rsid w:val="00F56DDE"/>
    <w:rsid w:val="00F57A39"/>
    <w:rsid w:val="00F601B9"/>
    <w:rsid w:val="00F61472"/>
    <w:rsid w:val="00F62CC9"/>
    <w:rsid w:val="00F64B99"/>
    <w:rsid w:val="00F66A90"/>
    <w:rsid w:val="00F66FB2"/>
    <w:rsid w:val="00F6793A"/>
    <w:rsid w:val="00F67CA1"/>
    <w:rsid w:val="00F67FD9"/>
    <w:rsid w:val="00F706ED"/>
    <w:rsid w:val="00F707C2"/>
    <w:rsid w:val="00F71777"/>
    <w:rsid w:val="00F722DE"/>
    <w:rsid w:val="00F726EC"/>
    <w:rsid w:val="00F75378"/>
    <w:rsid w:val="00F754E5"/>
    <w:rsid w:val="00F76686"/>
    <w:rsid w:val="00F809E1"/>
    <w:rsid w:val="00F8202A"/>
    <w:rsid w:val="00F824B8"/>
    <w:rsid w:val="00F83EF5"/>
    <w:rsid w:val="00F8564F"/>
    <w:rsid w:val="00F862EC"/>
    <w:rsid w:val="00F91900"/>
    <w:rsid w:val="00F91939"/>
    <w:rsid w:val="00F93647"/>
    <w:rsid w:val="00F942BB"/>
    <w:rsid w:val="00F96C4E"/>
    <w:rsid w:val="00F96CD4"/>
    <w:rsid w:val="00F96F75"/>
    <w:rsid w:val="00F979A1"/>
    <w:rsid w:val="00FA0218"/>
    <w:rsid w:val="00FA143D"/>
    <w:rsid w:val="00FA1F53"/>
    <w:rsid w:val="00FA2665"/>
    <w:rsid w:val="00FA2D4F"/>
    <w:rsid w:val="00FA381D"/>
    <w:rsid w:val="00FA5219"/>
    <w:rsid w:val="00FA6259"/>
    <w:rsid w:val="00FA6D19"/>
    <w:rsid w:val="00FA72C4"/>
    <w:rsid w:val="00FA7B54"/>
    <w:rsid w:val="00FB0B47"/>
    <w:rsid w:val="00FB1452"/>
    <w:rsid w:val="00FB17DD"/>
    <w:rsid w:val="00FB226C"/>
    <w:rsid w:val="00FB34AC"/>
    <w:rsid w:val="00FB40D4"/>
    <w:rsid w:val="00FB54C3"/>
    <w:rsid w:val="00FB57AD"/>
    <w:rsid w:val="00FB5CED"/>
    <w:rsid w:val="00FC0F04"/>
    <w:rsid w:val="00FC25A2"/>
    <w:rsid w:val="00FC28A7"/>
    <w:rsid w:val="00FC3ACD"/>
    <w:rsid w:val="00FC3D06"/>
    <w:rsid w:val="00FC4070"/>
    <w:rsid w:val="00FC46F8"/>
    <w:rsid w:val="00FC4A95"/>
    <w:rsid w:val="00FC4AB1"/>
    <w:rsid w:val="00FC5722"/>
    <w:rsid w:val="00FC61F6"/>
    <w:rsid w:val="00FC6AFC"/>
    <w:rsid w:val="00FC6CCB"/>
    <w:rsid w:val="00FC6E15"/>
    <w:rsid w:val="00FD0FD0"/>
    <w:rsid w:val="00FD229A"/>
    <w:rsid w:val="00FD2D89"/>
    <w:rsid w:val="00FD3906"/>
    <w:rsid w:val="00FD4711"/>
    <w:rsid w:val="00FD5E87"/>
    <w:rsid w:val="00FD5F08"/>
    <w:rsid w:val="00FD7432"/>
    <w:rsid w:val="00FD7777"/>
    <w:rsid w:val="00FD7D1F"/>
    <w:rsid w:val="00FE0467"/>
    <w:rsid w:val="00FE121C"/>
    <w:rsid w:val="00FE16E8"/>
    <w:rsid w:val="00FE22EC"/>
    <w:rsid w:val="00FE2A25"/>
    <w:rsid w:val="00FE2CE1"/>
    <w:rsid w:val="00FE56CB"/>
    <w:rsid w:val="00FE5E9D"/>
    <w:rsid w:val="00FE7E95"/>
    <w:rsid w:val="00FE7EA9"/>
    <w:rsid w:val="00FF0973"/>
    <w:rsid w:val="00FF0DB1"/>
    <w:rsid w:val="00FF1484"/>
    <w:rsid w:val="00FF18E5"/>
    <w:rsid w:val="00FF25CA"/>
    <w:rsid w:val="00FF3A15"/>
    <w:rsid w:val="00FF480B"/>
    <w:rsid w:val="00FF630F"/>
    <w:rsid w:val="00FF68AF"/>
    <w:rsid w:val="00FF6B7D"/>
    <w:rsid w:val="00FF6B9D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5AF"/>
  </w:style>
  <w:style w:type="paragraph" w:styleId="3">
    <w:name w:val="heading 3"/>
    <w:basedOn w:val="a0"/>
    <w:next w:val="a0"/>
    <w:link w:val="30"/>
    <w:qFormat/>
    <w:rsid w:val="00393E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6C50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393E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1"/>
    <w:unhideWhenUsed/>
    <w:rsid w:val="00393E07"/>
    <w:rPr>
      <w:color w:val="0000FF"/>
      <w:u w:val="single"/>
    </w:rPr>
  </w:style>
  <w:style w:type="table" w:styleId="a6">
    <w:name w:val="Table Grid"/>
    <w:basedOn w:val="a2"/>
    <w:uiPriority w:val="59"/>
    <w:rsid w:val="00012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unhideWhenUsed/>
    <w:rsid w:val="00B8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B82FB0"/>
  </w:style>
  <w:style w:type="paragraph" w:styleId="a9">
    <w:name w:val="footer"/>
    <w:basedOn w:val="a0"/>
    <w:link w:val="aa"/>
    <w:uiPriority w:val="99"/>
    <w:semiHidden/>
    <w:unhideWhenUsed/>
    <w:rsid w:val="00B8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B82FB0"/>
  </w:style>
  <w:style w:type="paragraph" w:styleId="ab">
    <w:name w:val="No Spacing"/>
    <w:link w:val="ac"/>
    <w:uiPriority w:val="1"/>
    <w:qFormat/>
    <w:rsid w:val="00CA20A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1"/>
    <w:uiPriority w:val="22"/>
    <w:qFormat/>
    <w:rsid w:val="004258DC"/>
    <w:rPr>
      <w:b/>
      <w:bCs/>
    </w:rPr>
  </w:style>
  <w:style w:type="paragraph" w:styleId="a">
    <w:name w:val="List Bullet"/>
    <w:basedOn w:val="a0"/>
    <w:uiPriority w:val="99"/>
    <w:unhideWhenUsed/>
    <w:rsid w:val="00BE12FF"/>
    <w:pPr>
      <w:numPr>
        <w:numId w:val="12"/>
      </w:numPr>
      <w:contextualSpacing/>
    </w:pPr>
  </w:style>
  <w:style w:type="paragraph" w:styleId="ae">
    <w:name w:val="Normal (Web)"/>
    <w:basedOn w:val="a0"/>
    <w:uiPriority w:val="99"/>
    <w:unhideWhenUsed/>
    <w:rsid w:val="004A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D7794"/>
  </w:style>
  <w:style w:type="paragraph" w:styleId="af">
    <w:name w:val="Balloon Text"/>
    <w:basedOn w:val="a0"/>
    <w:link w:val="af0"/>
    <w:uiPriority w:val="99"/>
    <w:semiHidden/>
    <w:unhideWhenUsed/>
    <w:rsid w:val="0026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61347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1"/>
    <w:link w:val="ab"/>
    <w:uiPriority w:val="1"/>
    <w:locked/>
    <w:rsid w:val="00D65C02"/>
    <w:rPr>
      <w:rFonts w:ascii="Calibri" w:eastAsia="Calibri" w:hAnsi="Calibri" w:cs="Times New Roman"/>
    </w:rPr>
  </w:style>
  <w:style w:type="paragraph" w:customStyle="1" w:styleId="msobodytext2mailrucssattributepostfix">
    <w:name w:val="msobodytext2_mailru_css_attribute_postfix"/>
    <w:basedOn w:val="a0"/>
    <w:rsid w:val="00D6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олонтитул_"/>
    <w:basedOn w:val="a1"/>
    <w:link w:val="af2"/>
    <w:rsid w:val="00917ED9"/>
    <w:rPr>
      <w:rFonts w:ascii="Times New Roman" w:eastAsia="Times New Roman" w:hAnsi="Times New Roman" w:cs="Times New Roman"/>
    </w:rPr>
  </w:style>
  <w:style w:type="character" w:customStyle="1" w:styleId="af3">
    <w:name w:val="Основной текст_"/>
    <w:basedOn w:val="a1"/>
    <w:link w:val="1"/>
    <w:rsid w:val="00917ED9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Колонтитул"/>
    <w:basedOn w:val="a0"/>
    <w:link w:val="af1"/>
    <w:rsid w:val="00917ED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f3"/>
    <w:rsid w:val="00917E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0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D12D-1F42-48C8-8D15-FAC56B20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Atlanaul</cp:lastModifiedBy>
  <cp:revision>20</cp:revision>
  <cp:lastPrinted>2023-12-05T06:48:00Z</cp:lastPrinted>
  <dcterms:created xsi:type="dcterms:W3CDTF">2023-09-05T05:25:00Z</dcterms:created>
  <dcterms:modified xsi:type="dcterms:W3CDTF">2023-12-11T09:46:00Z</dcterms:modified>
</cp:coreProperties>
</file>